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F5D1" w14:textId="77777777" w:rsidR="00CC2439" w:rsidRPr="00010DA8" w:rsidRDefault="006C2383">
      <w:pPr>
        <w:spacing w:before="40" w:after="20"/>
        <w:jc w:val="center"/>
        <w:rPr>
          <w:lang w:val="de-DE"/>
        </w:rPr>
      </w:pPr>
      <w:r w:rsidRPr="00010DA8">
        <w:rPr>
          <w:b/>
          <w:bCs/>
          <w:color w:val="E07B1F"/>
          <w:sz w:val="30"/>
          <w:szCs w:val="30"/>
          <w:lang w:val="de-DE"/>
        </w:rPr>
        <w:t>Menopause Rating Scale (MRS II)</w:t>
      </w:r>
    </w:p>
    <w:p w14:paraId="70B105CD" w14:textId="77777777" w:rsidR="00CC2439" w:rsidRPr="00010DA8" w:rsidRDefault="006C2383">
      <w:pPr>
        <w:spacing w:after="140"/>
        <w:jc w:val="center"/>
        <w:rPr>
          <w:lang w:val="de-DE"/>
        </w:rPr>
      </w:pPr>
      <w:r w:rsidRPr="00010DA8">
        <w:rPr>
          <w:i/>
          <w:iCs/>
          <w:color w:val="595959"/>
          <w:sz w:val="20"/>
          <w:szCs w:val="20"/>
          <w:lang w:val="de-DE"/>
        </w:rPr>
        <w:t>Questionnaire for assessing menopausal symptoms</w:t>
      </w:r>
    </w:p>
    <w:p w14:paraId="52387020" w14:textId="77777777" w:rsidR="00CC2439" w:rsidRPr="00010DA8" w:rsidRDefault="006C2383">
      <w:pPr>
        <w:pBdr>
          <w:bottom w:val="single" w:sz="6" w:space="2" w:color="EF9A4D"/>
        </w:pBdr>
        <w:spacing w:before="100" w:after="70"/>
        <w:rPr>
          <w:lang w:val="de-DE"/>
        </w:rPr>
      </w:pPr>
      <w:r w:rsidRPr="00010DA8">
        <w:rPr>
          <w:b/>
          <w:bCs/>
          <w:caps/>
          <w:color w:val="E07B1F"/>
          <w:sz w:val="19"/>
          <w:szCs w:val="19"/>
          <w:lang w:val="de-DE"/>
        </w:rPr>
        <w:t>Patient Information</w:t>
      </w:r>
    </w:p>
    <w:p w14:paraId="5A324FC5" w14:textId="77777777" w:rsidR="00CC2439" w:rsidRPr="00010DA8" w:rsidRDefault="006C2383">
      <w:pPr>
        <w:tabs>
          <w:tab w:val="left" w:pos="2600"/>
        </w:tabs>
        <w:spacing w:after="120"/>
        <w:rPr>
          <w:lang w:val="de-DE"/>
        </w:rPr>
      </w:pPr>
      <w:r w:rsidRPr="00010DA8">
        <w:rPr>
          <w:b/>
          <w:bCs/>
          <w:color w:val="262626"/>
          <w:lang w:val="de-DE"/>
        </w:rPr>
        <w:t>Name:</w:t>
      </w:r>
      <w:r w:rsidRPr="00010DA8">
        <w:rPr>
          <w:lang w:val="de-DE"/>
        </w:rPr>
        <w:tab/>
      </w:r>
      <w:r w:rsidRPr="00010DA8">
        <w:rPr>
          <w:color w:val="BFBFBF"/>
          <w:lang w:val="de-DE"/>
        </w:rPr>
        <w:t>_______________________________________________</w:t>
      </w:r>
    </w:p>
    <w:p w14:paraId="572B11BB" w14:textId="77777777" w:rsidR="00CC2439" w:rsidRPr="00010DA8" w:rsidRDefault="006C2383">
      <w:pPr>
        <w:tabs>
          <w:tab w:val="left" w:pos="2600"/>
        </w:tabs>
        <w:spacing w:after="120"/>
        <w:rPr>
          <w:lang w:val="de-DE"/>
        </w:rPr>
      </w:pPr>
      <w:r w:rsidRPr="00010DA8">
        <w:rPr>
          <w:b/>
          <w:bCs/>
          <w:color w:val="262626"/>
          <w:lang w:val="de-DE"/>
        </w:rPr>
        <w:t>Date of birth / Age:</w:t>
      </w:r>
      <w:r w:rsidRPr="00010DA8">
        <w:rPr>
          <w:lang w:val="de-DE"/>
        </w:rPr>
        <w:tab/>
      </w:r>
      <w:r w:rsidRPr="00010DA8">
        <w:rPr>
          <w:color w:val="BFBFBF"/>
          <w:lang w:val="de-DE"/>
        </w:rPr>
        <w:t>_______________________________________________</w:t>
      </w:r>
    </w:p>
    <w:p w14:paraId="2A54129E" w14:textId="77777777" w:rsidR="00CC2439" w:rsidRPr="00010DA8" w:rsidRDefault="006C2383">
      <w:pPr>
        <w:tabs>
          <w:tab w:val="left" w:pos="2600"/>
        </w:tabs>
        <w:spacing w:after="120"/>
        <w:rPr>
          <w:lang w:val="de-DE"/>
        </w:rPr>
      </w:pPr>
      <w:r w:rsidRPr="00010DA8">
        <w:rPr>
          <w:b/>
          <w:bCs/>
          <w:color w:val="262626"/>
          <w:lang w:val="de-DE"/>
        </w:rPr>
        <w:t>Date of examination:</w:t>
      </w:r>
      <w:r w:rsidRPr="00010DA8">
        <w:rPr>
          <w:lang w:val="de-DE"/>
        </w:rPr>
        <w:tab/>
      </w:r>
      <w:r w:rsidRPr="00010DA8">
        <w:rPr>
          <w:color w:val="BFBFBF"/>
          <w:lang w:val="de-DE"/>
        </w:rPr>
        <w:t>_______________________________________________</w:t>
      </w:r>
    </w:p>
    <w:p w14:paraId="765B0F83" w14:textId="77777777" w:rsidR="00CC2439" w:rsidRPr="00010DA8" w:rsidRDefault="006C2383">
      <w:pPr>
        <w:spacing w:before="60" w:after="60"/>
        <w:rPr>
          <w:lang w:val="de-DE"/>
        </w:rPr>
      </w:pPr>
      <w:r w:rsidRPr="00010DA8">
        <w:rPr>
          <w:b/>
          <w:bCs/>
          <w:lang w:val="de-DE"/>
        </w:rPr>
        <w:t>Current status:</w:t>
      </w:r>
    </w:p>
    <w:p w14:paraId="1E6F05CF" w14:textId="77777777" w:rsidR="00CC2439" w:rsidRPr="00010DA8" w:rsidRDefault="006C2383">
      <w:pPr>
        <w:spacing w:after="100"/>
        <w:rPr>
          <w:lang w:val="de-DE"/>
        </w:rPr>
      </w:pPr>
      <w:r w:rsidRPr="00010DA8">
        <w:rPr>
          <w:sz w:val="22"/>
          <w:szCs w:val="22"/>
          <w:lang w:val="de-DE"/>
        </w:rPr>
        <w:t>☐</w:t>
      </w:r>
      <w:r w:rsidRPr="00010DA8">
        <w:rPr>
          <w:sz w:val="22"/>
          <w:szCs w:val="22"/>
          <w:lang w:val="de-DE"/>
        </w:rPr>
        <w:t xml:space="preserve"> </w:t>
      </w:r>
      <w:r w:rsidRPr="00010DA8">
        <w:rPr>
          <w:lang w:val="de-DE"/>
        </w:rPr>
        <w:t>Menstruating</w:t>
      </w:r>
      <w:r w:rsidRPr="00010DA8">
        <w:rPr>
          <w:lang w:val="de-DE"/>
        </w:rPr>
        <w:t xml:space="preserve">      </w:t>
      </w:r>
      <w:r w:rsidRPr="00010DA8">
        <w:rPr>
          <w:sz w:val="22"/>
          <w:szCs w:val="22"/>
          <w:lang w:val="de-DE"/>
        </w:rPr>
        <w:t>☐</w:t>
      </w:r>
      <w:r w:rsidRPr="00010DA8">
        <w:rPr>
          <w:sz w:val="22"/>
          <w:szCs w:val="22"/>
          <w:lang w:val="de-DE"/>
        </w:rPr>
        <w:t xml:space="preserve"> </w:t>
      </w:r>
      <w:r w:rsidRPr="00010DA8">
        <w:rPr>
          <w:lang w:val="de-DE"/>
        </w:rPr>
        <w:t>Perimenopausal</w:t>
      </w:r>
      <w:r w:rsidRPr="00010DA8">
        <w:rPr>
          <w:lang w:val="de-DE"/>
        </w:rPr>
        <w:t xml:space="preserve">      </w:t>
      </w:r>
      <w:r w:rsidRPr="00010DA8">
        <w:rPr>
          <w:sz w:val="22"/>
          <w:szCs w:val="22"/>
          <w:lang w:val="de-DE"/>
        </w:rPr>
        <w:t>☐</w:t>
      </w:r>
      <w:r w:rsidRPr="00010DA8">
        <w:rPr>
          <w:sz w:val="22"/>
          <w:szCs w:val="22"/>
          <w:lang w:val="de-DE"/>
        </w:rPr>
        <w:t xml:space="preserve"> </w:t>
      </w:r>
      <w:r w:rsidRPr="00010DA8">
        <w:rPr>
          <w:lang w:val="de-DE"/>
        </w:rPr>
        <w:t>Postmenopausal</w:t>
      </w:r>
    </w:p>
    <w:p w14:paraId="243E9B5C" w14:textId="77777777" w:rsidR="00CC2439" w:rsidRPr="00010DA8" w:rsidRDefault="006C2383">
      <w:pPr>
        <w:spacing w:before="40" w:after="60"/>
        <w:rPr>
          <w:lang w:val="de-DE"/>
        </w:rPr>
      </w:pPr>
      <w:r w:rsidRPr="00010DA8">
        <w:rPr>
          <w:b/>
          <w:bCs/>
          <w:lang w:val="de-DE"/>
        </w:rPr>
        <w:t>Hormone therapy:</w:t>
      </w:r>
    </w:p>
    <w:p w14:paraId="10DAE500" w14:textId="77777777" w:rsidR="00CC2439" w:rsidRPr="00010DA8" w:rsidRDefault="006C2383">
      <w:pPr>
        <w:spacing w:after="100"/>
        <w:rPr>
          <w:lang w:val="de-DE"/>
        </w:rPr>
      </w:pPr>
      <w:r w:rsidRPr="00010DA8">
        <w:rPr>
          <w:sz w:val="22"/>
          <w:szCs w:val="22"/>
          <w:lang w:val="de-DE"/>
        </w:rPr>
        <w:t>☐</w:t>
      </w:r>
      <w:r w:rsidRPr="00010DA8">
        <w:rPr>
          <w:sz w:val="22"/>
          <w:szCs w:val="22"/>
          <w:lang w:val="de-DE"/>
        </w:rPr>
        <w:t xml:space="preserve"> </w:t>
      </w:r>
      <w:r w:rsidRPr="00010DA8">
        <w:rPr>
          <w:lang w:val="de-DE"/>
        </w:rPr>
        <w:t>No therapy</w:t>
      </w:r>
      <w:r w:rsidRPr="00010DA8">
        <w:rPr>
          <w:lang w:val="de-DE"/>
        </w:rPr>
        <w:t xml:space="preserve">      </w:t>
      </w:r>
      <w:r w:rsidRPr="00010DA8">
        <w:rPr>
          <w:sz w:val="22"/>
          <w:szCs w:val="22"/>
          <w:lang w:val="de-DE"/>
        </w:rPr>
        <w:t>☐</w:t>
      </w:r>
      <w:r w:rsidRPr="00010DA8">
        <w:rPr>
          <w:sz w:val="22"/>
          <w:szCs w:val="22"/>
          <w:lang w:val="de-DE"/>
        </w:rPr>
        <w:t xml:space="preserve"> </w:t>
      </w:r>
      <w:r w:rsidRPr="00010DA8">
        <w:rPr>
          <w:lang w:val="de-DE"/>
        </w:rPr>
        <w:t>Currently on hormone therapy</w:t>
      </w:r>
      <w:r w:rsidRPr="00010DA8">
        <w:rPr>
          <w:lang w:val="de-DE"/>
        </w:rPr>
        <w:t xml:space="preserve">      </w:t>
      </w:r>
      <w:r w:rsidRPr="00010DA8">
        <w:rPr>
          <w:sz w:val="22"/>
          <w:szCs w:val="22"/>
          <w:lang w:val="de-DE"/>
        </w:rPr>
        <w:t>☐</w:t>
      </w:r>
      <w:r w:rsidRPr="00010DA8">
        <w:rPr>
          <w:sz w:val="22"/>
          <w:szCs w:val="22"/>
          <w:lang w:val="de-DE"/>
        </w:rPr>
        <w:t xml:space="preserve"> </w:t>
      </w:r>
      <w:r w:rsidRPr="00010DA8">
        <w:rPr>
          <w:lang w:val="de-DE"/>
        </w:rPr>
        <w:t>Other therapy</w:t>
      </w:r>
    </w:p>
    <w:p w14:paraId="388FFCE7" w14:textId="77777777" w:rsidR="00CC2439" w:rsidRPr="00010DA8" w:rsidRDefault="006C2383">
      <w:pPr>
        <w:pBdr>
          <w:bottom w:val="single" w:sz="6" w:space="2" w:color="EF9A4D"/>
        </w:pBdr>
        <w:spacing w:before="100" w:after="70"/>
        <w:rPr>
          <w:lang w:val="de-DE"/>
        </w:rPr>
      </w:pPr>
      <w:r w:rsidRPr="00010DA8">
        <w:rPr>
          <w:b/>
          <w:bCs/>
          <w:caps/>
          <w:color w:val="E07B1F"/>
          <w:sz w:val="19"/>
          <w:szCs w:val="19"/>
          <w:lang w:val="de-DE"/>
        </w:rPr>
        <w:t>Symptom Profile</w:t>
      </w:r>
    </w:p>
    <w:p w14:paraId="06E603D6" w14:textId="77777777" w:rsidR="00CC2439" w:rsidRDefault="006C2383">
      <w:pPr>
        <w:spacing w:before="140" w:after="140"/>
      </w:pPr>
      <w:r w:rsidRPr="00010DA8">
        <w:rPr>
          <w:color w:val="404040"/>
          <w:lang w:val="de-DE"/>
        </w:rPr>
        <w:t xml:space="preserve">Dear patient, please tick for each of the following symptoms how severely you are currently affected. </w:t>
      </w:r>
      <w:proofErr w:type="spellStart"/>
      <w:r>
        <w:rPr>
          <w:color w:val="404040"/>
        </w:rPr>
        <w:t>If</w:t>
      </w:r>
      <w:proofErr w:type="spellEnd"/>
      <w:r>
        <w:rPr>
          <w:color w:val="404040"/>
        </w:rPr>
        <w:t xml:space="preserve"> a </w:t>
      </w:r>
      <w:proofErr w:type="spellStart"/>
      <w:r>
        <w:rPr>
          <w:color w:val="404040"/>
        </w:rPr>
        <w:t>symptom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does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not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apply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please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tick</w:t>
      </w:r>
      <w:proofErr w:type="spellEnd"/>
      <w:r>
        <w:rPr>
          <w:color w:val="404040"/>
        </w:rPr>
        <w:t xml:space="preserve"> ‘</w:t>
      </w:r>
      <w:proofErr w:type="spellStart"/>
      <w:r>
        <w:rPr>
          <w:color w:val="404040"/>
        </w:rPr>
        <w:t>none</w:t>
      </w:r>
      <w:proofErr w:type="spellEnd"/>
      <w:r>
        <w:rPr>
          <w:color w:val="404040"/>
        </w:rPr>
        <w:t>’.</w:t>
      </w:r>
    </w:p>
    <w:p w14:paraId="412DDB05" w14:textId="77777777" w:rsidR="00CC2439" w:rsidRDefault="006C2383">
      <w:pPr>
        <w:spacing w:after="100"/>
      </w:pPr>
      <w:r>
        <w:rPr>
          <w:b/>
          <w:bCs/>
          <w:color w:val="595959"/>
          <w:sz w:val="19"/>
          <w:szCs w:val="19"/>
        </w:rPr>
        <w:t xml:space="preserve">Scale: </w:t>
      </w:r>
      <w:r>
        <w:rPr>
          <w:color w:val="595959"/>
          <w:sz w:val="19"/>
          <w:szCs w:val="19"/>
        </w:rPr>
        <w:t xml:space="preserve">0 = </w:t>
      </w:r>
      <w:proofErr w:type="spellStart"/>
      <w:r>
        <w:rPr>
          <w:color w:val="595959"/>
          <w:sz w:val="19"/>
          <w:szCs w:val="19"/>
        </w:rPr>
        <w:t>none</w:t>
      </w:r>
      <w:proofErr w:type="spellEnd"/>
      <w:r>
        <w:rPr>
          <w:color w:val="595959"/>
          <w:sz w:val="19"/>
          <w:szCs w:val="19"/>
        </w:rPr>
        <w:t xml:space="preserve">   ·   1 = </w:t>
      </w:r>
      <w:proofErr w:type="spellStart"/>
      <w:r>
        <w:rPr>
          <w:color w:val="595959"/>
          <w:sz w:val="19"/>
          <w:szCs w:val="19"/>
        </w:rPr>
        <w:t>mild</w:t>
      </w:r>
      <w:proofErr w:type="spellEnd"/>
      <w:r>
        <w:rPr>
          <w:color w:val="595959"/>
          <w:sz w:val="19"/>
          <w:szCs w:val="19"/>
        </w:rPr>
        <w:t xml:space="preserve">   ·   2 = </w:t>
      </w:r>
      <w:proofErr w:type="spellStart"/>
      <w:r>
        <w:rPr>
          <w:color w:val="595959"/>
          <w:sz w:val="19"/>
          <w:szCs w:val="19"/>
        </w:rPr>
        <w:t>moderate</w:t>
      </w:r>
      <w:proofErr w:type="spellEnd"/>
      <w:r>
        <w:rPr>
          <w:color w:val="595959"/>
          <w:sz w:val="19"/>
          <w:szCs w:val="19"/>
        </w:rPr>
        <w:t xml:space="preserve">   ·   3 = severe   ·   4 = </w:t>
      </w:r>
      <w:proofErr w:type="spellStart"/>
      <w:r>
        <w:rPr>
          <w:color w:val="595959"/>
          <w:sz w:val="19"/>
          <w:szCs w:val="19"/>
        </w:rPr>
        <w:t>very</w:t>
      </w:r>
      <w:proofErr w:type="spellEnd"/>
      <w:r>
        <w:rPr>
          <w:color w:val="595959"/>
          <w:sz w:val="19"/>
          <w:szCs w:val="19"/>
        </w:rPr>
        <w:t xml:space="preserve"> severe</w:t>
      </w:r>
    </w:p>
    <w:tbl>
      <w:tblPr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180"/>
        <w:gridCol w:w="1180"/>
        <w:gridCol w:w="1180"/>
        <w:gridCol w:w="1180"/>
        <w:gridCol w:w="1180"/>
      </w:tblGrid>
      <w:tr w:rsidR="00CC2439" w14:paraId="3CADB73B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382416" w14:textId="77777777" w:rsidR="00CC2439" w:rsidRDefault="006C238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MRS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Category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Symptoms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CD2E97" w14:textId="77777777" w:rsidR="00CC2439" w:rsidRDefault="006C238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0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none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814573" w14:textId="77777777" w:rsidR="00CC2439" w:rsidRDefault="006C238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mild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522A83" w14:textId="77777777" w:rsidR="00CC2439" w:rsidRDefault="006C238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moderate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35C658" w14:textId="77777777" w:rsidR="00CC2439" w:rsidRDefault="006C238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3 severe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07073F" w14:textId="77777777" w:rsidR="00CC2439" w:rsidRDefault="006C238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very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severe</w:t>
            </w:r>
          </w:p>
        </w:tc>
      </w:tr>
      <w:tr w:rsidR="00CC2439" w14:paraId="7316AC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6F5B26E0" w14:textId="77777777" w:rsidR="00CC2439" w:rsidRPr="00010DA8" w:rsidRDefault="006C2383">
            <w:pPr>
              <w:spacing w:after="20"/>
              <w:rPr>
                <w:lang w:val="de-DE"/>
              </w:rPr>
            </w:pPr>
            <w:r w:rsidRPr="00010DA8">
              <w:rPr>
                <w:b/>
                <w:bCs/>
                <w:color w:val="262626"/>
                <w:sz w:val="19"/>
                <w:szCs w:val="19"/>
                <w:lang w:val="de-DE"/>
              </w:rPr>
              <w:t>1. Hot flushes, sweating</w:t>
            </w:r>
          </w:p>
          <w:p w14:paraId="16EF546A" w14:textId="77777777" w:rsidR="00CC2439" w:rsidRPr="00010DA8" w:rsidRDefault="006C2383">
            <w:pPr>
              <w:rPr>
                <w:lang w:val="de-DE"/>
              </w:rPr>
            </w:pPr>
            <w:r w:rsidRPr="00010DA8">
              <w:rPr>
                <w:i/>
                <w:iCs/>
                <w:color w:val="595959"/>
                <w:sz w:val="16"/>
                <w:szCs w:val="16"/>
                <w:lang w:val="de-DE"/>
              </w:rPr>
              <w:t>Rising heat, episodes of sweating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68635DB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5CCFA1D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3A3DF35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0B6E8B1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3409B2A1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CC2439" w14:paraId="55F106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47ECEDB4" w14:textId="77777777" w:rsidR="00CC2439" w:rsidRPr="00010DA8" w:rsidRDefault="006C2383">
            <w:pPr>
              <w:spacing w:after="20"/>
              <w:rPr>
                <w:lang w:val="de-DE"/>
              </w:rPr>
            </w:pPr>
            <w:r w:rsidRPr="00010DA8">
              <w:rPr>
                <w:b/>
                <w:bCs/>
                <w:color w:val="262626"/>
                <w:sz w:val="19"/>
                <w:szCs w:val="19"/>
                <w:lang w:val="de-DE"/>
              </w:rPr>
              <w:t>2. Heart discomfort</w:t>
            </w:r>
          </w:p>
          <w:p w14:paraId="6767EABB" w14:textId="77777777" w:rsidR="00CC2439" w:rsidRPr="00010DA8" w:rsidRDefault="006C2383">
            <w:pPr>
              <w:rPr>
                <w:lang w:val="de-DE"/>
              </w:rPr>
            </w:pPr>
            <w:r w:rsidRPr="00010DA8">
              <w:rPr>
                <w:i/>
                <w:iCs/>
                <w:color w:val="595959"/>
                <w:sz w:val="16"/>
                <w:szCs w:val="16"/>
                <w:lang w:val="de-DE"/>
              </w:rPr>
              <w:t>Palpitations, racing or irregular heartbeat, tightness in the chest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8A4E7B2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9595063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26DACB3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487147D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D29C17F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CC2439" w14:paraId="531F36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1AA340C9" w14:textId="77777777" w:rsidR="00CC2439" w:rsidRDefault="006C2383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 xml:space="preserve">3. Sleep </w:t>
            </w:r>
            <w:proofErr w:type="spellStart"/>
            <w:r>
              <w:rPr>
                <w:b/>
                <w:bCs/>
                <w:color w:val="262626"/>
                <w:sz w:val="19"/>
                <w:szCs w:val="19"/>
              </w:rPr>
              <w:t>problems</w:t>
            </w:r>
            <w:proofErr w:type="spellEnd"/>
          </w:p>
          <w:p w14:paraId="03F92994" w14:textId="77777777" w:rsidR="00CC2439" w:rsidRDefault="006C2383"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Difficulty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falling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asleep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difficulty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staying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asleep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waking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too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early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8BCBBFB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B843BEA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AFB4E89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6009F09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60E1D7C3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CC2439" w14:paraId="1873E6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6F6FEF23" w14:textId="77777777" w:rsidR="00CC2439" w:rsidRDefault="006C2383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 xml:space="preserve">4. </w:t>
            </w:r>
            <w:proofErr w:type="spellStart"/>
            <w:r>
              <w:rPr>
                <w:b/>
                <w:bCs/>
                <w:color w:val="262626"/>
                <w:sz w:val="19"/>
                <w:szCs w:val="19"/>
              </w:rPr>
              <w:t>Depressive</w:t>
            </w:r>
            <w:proofErr w:type="spellEnd"/>
            <w:r>
              <w:rPr>
                <w:b/>
                <w:bCs/>
                <w:color w:val="262626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262626"/>
                <w:sz w:val="19"/>
                <w:szCs w:val="19"/>
              </w:rPr>
              <w:t>mood</w:t>
            </w:r>
            <w:proofErr w:type="spellEnd"/>
          </w:p>
          <w:p w14:paraId="34360807" w14:textId="77777777" w:rsidR="00CC2439" w:rsidRDefault="006C2383"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Despondency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sadness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tearfulness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lack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of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drive,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mood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swings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7DEC731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88C63B0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CD93C51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4EBC00C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3337747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CC2439" w14:paraId="5E37F9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3166C124" w14:textId="77777777" w:rsidR="00CC2439" w:rsidRPr="00010DA8" w:rsidRDefault="006C2383">
            <w:pPr>
              <w:spacing w:after="20"/>
              <w:rPr>
                <w:lang w:val="de-DE"/>
              </w:rPr>
            </w:pPr>
            <w:r w:rsidRPr="00010DA8">
              <w:rPr>
                <w:b/>
                <w:bCs/>
                <w:color w:val="262626"/>
                <w:sz w:val="19"/>
                <w:szCs w:val="19"/>
                <w:lang w:val="de-DE"/>
              </w:rPr>
              <w:t>5. Irritability</w:t>
            </w:r>
          </w:p>
          <w:p w14:paraId="4E0C4091" w14:textId="77777777" w:rsidR="00CC2439" w:rsidRPr="00010DA8" w:rsidRDefault="006C2383">
            <w:pPr>
              <w:rPr>
                <w:lang w:val="de-DE"/>
              </w:rPr>
            </w:pPr>
            <w:r w:rsidRPr="00010DA8">
              <w:rPr>
                <w:i/>
                <w:iCs/>
                <w:color w:val="595959"/>
                <w:sz w:val="16"/>
                <w:szCs w:val="16"/>
                <w:lang w:val="de-DE"/>
              </w:rPr>
              <w:t>Nervousness, inner tension, aggressiveness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715E73F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E553D4B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71D452F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8F3D4DE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D3A3CB7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CC2439" w14:paraId="2C9BF2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2477AFC1" w14:textId="77777777" w:rsidR="00CC2439" w:rsidRDefault="006C2383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 xml:space="preserve">6. </w:t>
            </w:r>
            <w:proofErr w:type="spellStart"/>
            <w:r>
              <w:rPr>
                <w:b/>
                <w:bCs/>
                <w:color w:val="262626"/>
                <w:sz w:val="19"/>
                <w:szCs w:val="19"/>
              </w:rPr>
              <w:t>Anxiety</w:t>
            </w:r>
            <w:proofErr w:type="spellEnd"/>
          </w:p>
          <w:p w14:paraId="1E9E3703" w14:textId="77777777" w:rsidR="00CC2439" w:rsidRDefault="006C2383"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Inner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restlessness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panic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36B134E6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74727FB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FD5AC84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347FFC0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C2B1A47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CC2439" w14:paraId="30654E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75A3C741" w14:textId="77777777" w:rsidR="00CC2439" w:rsidRDefault="006C2383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 xml:space="preserve">7. </w:t>
            </w:r>
            <w:proofErr w:type="spellStart"/>
            <w:r>
              <w:rPr>
                <w:b/>
                <w:bCs/>
                <w:color w:val="262626"/>
                <w:sz w:val="19"/>
                <w:szCs w:val="19"/>
              </w:rPr>
              <w:t>Physical</w:t>
            </w:r>
            <w:proofErr w:type="spellEnd"/>
            <w:r>
              <w:rPr>
                <w:b/>
                <w:bCs/>
                <w:color w:val="262626"/>
                <w:sz w:val="19"/>
                <w:szCs w:val="19"/>
              </w:rPr>
              <w:t xml:space="preserve"> and mental </w:t>
            </w:r>
            <w:proofErr w:type="spellStart"/>
            <w:r>
              <w:rPr>
                <w:b/>
                <w:bCs/>
                <w:color w:val="262626"/>
                <w:sz w:val="19"/>
                <w:szCs w:val="19"/>
              </w:rPr>
              <w:t>exhaustion</w:t>
            </w:r>
            <w:proofErr w:type="spellEnd"/>
          </w:p>
          <w:p w14:paraId="271FF376" w14:textId="77777777" w:rsidR="00CC2439" w:rsidRDefault="006C2383">
            <w:r>
              <w:rPr>
                <w:i/>
                <w:iCs/>
                <w:color w:val="595959"/>
                <w:sz w:val="16"/>
                <w:szCs w:val="16"/>
              </w:rPr>
              <w:t xml:space="preserve">General decline in performance,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memory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impairment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poor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concentration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forgetfulness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FCBD09C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90EA2E0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618B39AC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35307492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EF4CCE6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CC2439" w14:paraId="67600E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397F62C7" w14:textId="77777777" w:rsidR="00CC2439" w:rsidRDefault="006C2383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 xml:space="preserve">8. Sexual </w:t>
            </w:r>
            <w:proofErr w:type="spellStart"/>
            <w:r>
              <w:rPr>
                <w:b/>
                <w:bCs/>
                <w:color w:val="262626"/>
                <w:sz w:val="19"/>
                <w:szCs w:val="19"/>
              </w:rPr>
              <w:t>problems</w:t>
            </w:r>
            <w:proofErr w:type="spellEnd"/>
          </w:p>
          <w:p w14:paraId="66FD2D54" w14:textId="77777777" w:rsidR="00CC2439" w:rsidRDefault="006C2383">
            <w:r>
              <w:rPr>
                <w:i/>
                <w:iCs/>
                <w:color w:val="595959"/>
                <w:sz w:val="16"/>
                <w:szCs w:val="16"/>
              </w:rPr>
              <w:t xml:space="preserve">Change in sexual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desire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activity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and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satisfaction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9C0E2D5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7CACDC3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A447726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F9BC752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663A5873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CC2439" w14:paraId="66DC84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6B16D6A5" w14:textId="77777777" w:rsidR="00CC2439" w:rsidRDefault="006C2383">
            <w:pPr>
              <w:spacing w:after="20"/>
            </w:pPr>
            <w:r>
              <w:rPr>
                <w:b/>
                <w:bCs/>
                <w:color w:val="262626"/>
                <w:sz w:val="19"/>
                <w:szCs w:val="19"/>
              </w:rPr>
              <w:t xml:space="preserve">9. </w:t>
            </w:r>
            <w:proofErr w:type="spellStart"/>
            <w:r>
              <w:rPr>
                <w:b/>
                <w:bCs/>
                <w:color w:val="262626"/>
                <w:sz w:val="19"/>
                <w:szCs w:val="19"/>
              </w:rPr>
              <w:t>Bladder</w:t>
            </w:r>
            <w:proofErr w:type="spellEnd"/>
            <w:r>
              <w:rPr>
                <w:b/>
                <w:bCs/>
                <w:color w:val="262626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262626"/>
                <w:sz w:val="19"/>
                <w:szCs w:val="19"/>
              </w:rPr>
              <w:t>problems</w:t>
            </w:r>
            <w:proofErr w:type="spellEnd"/>
          </w:p>
          <w:p w14:paraId="663570B9" w14:textId="77777777" w:rsidR="00CC2439" w:rsidRDefault="006C2383"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Difficulty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urinating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increased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urge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to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urinate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involuntary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loss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of</w:t>
            </w:r>
            <w:proofErr w:type="spellEnd"/>
            <w:r>
              <w:rPr>
                <w:i/>
                <w:iCs/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95959"/>
                <w:sz w:val="16"/>
                <w:szCs w:val="16"/>
              </w:rPr>
              <w:t>urine</w:t>
            </w:r>
            <w:proofErr w:type="spellEnd"/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B3261EB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6E33FC0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7117840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43EFE61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FB17B85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CC2439" w14:paraId="77B0C2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34D6940E" w14:textId="77777777" w:rsidR="00CC2439" w:rsidRPr="00010DA8" w:rsidRDefault="006C2383">
            <w:pPr>
              <w:spacing w:after="20"/>
              <w:rPr>
                <w:lang w:val="de-DE"/>
              </w:rPr>
            </w:pPr>
            <w:r w:rsidRPr="00010DA8">
              <w:rPr>
                <w:b/>
                <w:bCs/>
                <w:color w:val="262626"/>
                <w:sz w:val="19"/>
                <w:szCs w:val="19"/>
                <w:lang w:val="de-DE"/>
              </w:rPr>
              <w:t>10. Vaginal dryness</w:t>
            </w:r>
          </w:p>
          <w:p w14:paraId="26FAADB6" w14:textId="77777777" w:rsidR="00CC2439" w:rsidRPr="00010DA8" w:rsidRDefault="006C2383">
            <w:pPr>
              <w:rPr>
                <w:lang w:val="de-DE"/>
              </w:rPr>
            </w:pPr>
            <w:r w:rsidRPr="00010DA8">
              <w:rPr>
                <w:i/>
                <w:iCs/>
                <w:color w:val="595959"/>
                <w:sz w:val="16"/>
                <w:szCs w:val="16"/>
                <w:lang w:val="de-DE"/>
              </w:rPr>
              <w:t>Sensation of dryness or burning, discomfort during intercourse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79E6E3AC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9B94568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3A86D70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F7B468B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74E08B5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CC2439" w14:paraId="2668B6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532DEB0B" w14:textId="77777777" w:rsidR="00CC2439" w:rsidRPr="00010DA8" w:rsidRDefault="006C2383">
            <w:pPr>
              <w:spacing w:after="20"/>
              <w:rPr>
                <w:lang w:val="de-DE"/>
              </w:rPr>
            </w:pPr>
            <w:r w:rsidRPr="00010DA8">
              <w:rPr>
                <w:b/>
                <w:bCs/>
                <w:color w:val="262626"/>
                <w:sz w:val="19"/>
                <w:szCs w:val="19"/>
                <w:lang w:val="de-DE"/>
              </w:rPr>
              <w:t>11. Joint and muscular discomfort</w:t>
            </w:r>
          </w:p>
          <w:p w14:paraId="239EE43B" w14:textId="77777777" w:rsidR="00CC2439" w:rsidRPr="00010DA8" w:rsidRDefault="006C2383">
            <w:pPr>
              <w:rPr>
                <w:lang w:val="de-DE"/>
              </w:rPr>
            </w:pPr>
            <w:r w:rsidRPr="00010DA8">
              <w:rPr>
                <w:i/>
                <w:iCs/>
                <w:color w:val="595959"/>
                <w:sz w:val="16"/>
                <w:szCs w:val="16"/>
                <w:lang w:val="de-DE"/>
              </w:rPr>
              <w:t>Pain in the joints, rheumatoid-like complaints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1A6801B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B8D4907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46375461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3ACE7FA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B4C3A63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CC2439" w14:paraId="242E3A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1A25216D" w14:textId="77777777" w:rsidR="00CC2439" w:rsidRPr="00010DA8" w:rsidRDefault="006C2383">
            <w:pPr>
              <w:spacing w:after="20"/>
              <w:rPr>
                <w:lang w:val="de-DE"/>
              </w:rPr>
            </w:pPr>
            <w:r w:rsidRPr="00010DA8">
              <w:rPr>
                <w:b/>
                <w:bCs/>
                <w:color w:val="262626"/>
                <w:sz w:val="19"/>
                <w:szCs w:val="19"/>
                <w:lang w:val="de-DE"/>
              </w:rPr>
              <w:t>12. Changes in weight **</w:t>
            </w:r>
          </w:p>
          <w:p w14:paraId="1D801A75" w14:textId="77777777" w:rsidR="00CC2439" w:rsidRPr="00010DA8" w:rsidRDefault="006C2383">
            <w:pPr>
              <w:rPr>
                <w:lang w:val="de-DE"/>
              </w:rPr>
            </w:pPr>
            <w:r w:rsidRPr="00010DA8">
              <w:rPr>
                <w:i/>
                <w:iCs/>
                <w:color w:val="595959"/>
                <w:sz w:val="16"/>
                <w:szCs w:val="16"/>
                <w:lang w:val="de-DE"/>
              </w:rPr>
              <w:t>Functions related to maintaining body weight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683B566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5D2DB0E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52A691F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70FBD93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11E89F26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CC2439" w14:paraId="00747D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1C78450D" w14:textId="77777777" w:rsidR="00CC2439" w:rsidRPr="00010DA8" w:rsidRDefault="006C2383">
            <w:pPr>
              <w:spacing w:after="20"/>
              <w:rPr>
                <w:lang w:val="de-DE"/>
              </w:rPr>
            </w:pPr>
            <w:r w:rsidRPr="00010DA8">
              <w:rPr>
                <w:b/>
                <w:bCs/>
                <w:color w:val="262626"/>
                <w:sz w:val="19"/>
                <w:szCs w:val="19"/>
                <w:lang w:val="de-DE"/>
              </w:rPr>
              <w:t>13. Headaches **</w:t>
            </w:r>
          </w:p>
          <w:p w14:paraId="4CFDC762" w14:textId="77777777" w:rsidR="00CC2439" w:rsidRPr="00010DA8" w:rsidRDefault="006C2383">
            <w:pPr>
              <w:rPr>
                <w:lang w:val="de-DE"/>
              </w:rPr>
            </w:pPr>
            <w:r w:rsidRPr="00010DA8">
              <w:rPr>
                <w:i/>
                <w:iCs/>
                <w:color w:val="595959"/>
                <w:sz w:val="16"/>
                <w:szCs w:val="16"/>
                <w:lang w:val="de-DE"/>
              </w:rPr>
              <w:t>Head and neck pain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3ED6D544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2C0634D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39AE5365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6FC21C09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4BA7704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  <w:tr w:rsidR="00CC2439" w14:paraId="576042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25" w:type="dxa"/>
              <w:left w:w="140" w:type="dxa"/>
              <w:bottom w:w="25" w:type="dxa"/>
              <w:right w:w="100" w:type="dxa"/>
            </w:tcMar>
            <w:vAlign w:val="center"/>
          </w:tcPr>
          <w:p w14:paraId="100898B9" w14:textId="77777777" w:rsidR="00CC2439" w:rsidRPr="00010DA8" w:rsidRDefault="006C2383">
            <w:pPr>
              <w:spacing w:after="20"/>
              <w:rPr>
                <w:lang w:val="de-DE"/>
              </w:rPr>
            </w:pPr>
            <w:r w:rsidRPr="00010DA8">
              <w:rPr>
                <w:b/>
                <w:bCs/>
                <w:color w:val="262626"/>
                <w:sz w:val="19"/>
                <w:szCs w:val="19"/>
                <w:lang w:val="de-DE"/>
              </w:rPr>
              <w:t>14. Skin changes **</w:t>
            </w:r>
          </w:p>
          <w:p w14:paraId="34D7BB9D" w14:textId="77777777" w:rsidR="00CC2439" w:rsidRPr="00010DA8" w:rsidRDefault="006C2383">
            <w:pPr>
              <w:rPr>
                <w:lang w:val="de-DE"/>
              </w:rPr>
            </w:pPr>
            <w:r w:rsidRPr="00010DA8">
              <w:rPr>
                <w:i/>
                <w:iCs/>
                <w:color w:val="595959"/>
                <w:sz w:val="16"/>
                <w:szCs w:val="16"/>
                <w:lang w:val="de-DE"/>
              </w:rPr>
              <w:t>Protective skin functions, skin-related sensations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345432C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232EDBF8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57B98751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0389208C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  <w:tc>
          <w:tcPr>
            <w:tcW w:w="11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</w:tcPr>
          <w:p w14:paraId="3EB24079" w14:textId="77777777" w:rsidR="00CC2439" w:rsidRDefault="006C2383">
            <w:pPr>
              <w:jc w:val="center"/>
            </w:pPr>
            <w:r>
              <w:rPr>
                <w:color w:val="BFBFBF"/>
                <w:sz w:val="28"/>
                <w:szCs w:val="28"/>
              </w:rPr>
              <w:t>☐</w:t>
            </w:r>
          </w:p>
        </w:tc>
      </w:tr>
    </w:tbl>
    <w:p w14:paraId="22F106A0" w14:textId="77777777" w:rsidR="00CC2439" w:rsidRDefault="006C2383">
      <w:pPr>
        <w:spacing w:before="70" w:after="20"/>
      </w:pPr>
      <w:r>
        <w:rPr>
          <w:i/>
          <w:iCs/>
          <w:color w:val="8C8C8C"/>
          <w:sz w:val="16"/>
          <w:szCs w:val="16"/>
        </w:rPr>
        <w:t xml:space="preserve">** </w:t>
      </w:r>
      <w:proofErr w:type="spellStart"/>
      <w:r>
        <w:rPr>
          <w:i/>
          <w:iCs/>
          <w:color w:val="8C8C8C"/>
          <w:sz w:val="16"/>
          <w:szCs w:val="16"/>
        </w:rPr>
        <w:t>Additional</w:t>
      </w:r>
      <w:proofErr w:type="spellEnd"/>
      <w:r>
        <w:rPr>
          <w:i/>
          <w:iCs/>
          <w:color w:val="8C8C8C"/>
          <w:sz w:val="16"/>
          <w:szCs w:val="16"/>
        </w:rPr>
        <w:t xml:space="preserve"> </w:t>
      </w:r>
      <w:proofErr w:type="spellStart"/>
      <w:r>
        <w:rPr>
          <w:i/>
          <w:iCs/>
          <w:color w:val="8C8C8C"/>
          <w:sz w:val="16"/>
          <w:szCs w:val="16"/>
        </w:rPr>
        <w:t>categories</w:t>
      </w:r>
      <w:proofErr w:type="spellEnd"/>
      <w:r>
        <w:rPr>
          <w:i/>
          <w:iCs/>
          <w:color w:val="8C8C8C"/>
          <w:sz w:val="16"/>
          <w:szCs w:val="16"/>
        </w:rPr>
        <w:t xml:space="preserve"> (12–14). </w:t>
      </w:r>
      <w:proofErr w:type="spellStart"/>
      <w:r>
        <w:rPr>
          <w:i/>
          <w:iCs/>
          <w:color w:val="8C8C8C"/>
          <w:sz w:val="16"/>
          <w:szCs w:val="16"/>
        </w:rPr>
        <w:t>These</w:t>
      </w:r>
      <w:proofErr w:type="spellEnd"/>
      <w:r>
        <w:rPr>
          <w:i/>
          <w:iCs/>
          <w:color w:val="8C8C8C"/>
          <w:sz w:val="16"/>
          <w:szCs w:val="16"/>
        </w:rPr>
        <w:t xml:space="preserve"> are </w:t>
      </w:r>
      <w:proofErr w:type="spellStart"/>
      <w:r>
        <w:rPr>
          <w:i/>
          <w:iCs/>
          <w:color w:val="8C8C8C"/>
          <w:sz w:val="16"/>
          <w:szCs w:val="16"/>
        </w:rPr>
        <w:t>not</w:t>
      </w:r>
      <w:proofErr w:type="spellEnd"/>
      <w:r>
        <w:rPr>
          <w:i/>
          <w:iCs/>
          <w:color w:val="8C8C8C"/>
          <w:sz w:val="16"/>
          <w:szCs w:val="16"/>
        </w:rPr>
        <w:t xml:space="preserve"> </w:t>
      </w:r>
      <w:proofErr w:type="spellStart"/>
      <w:r>
        <w:rPr>
          <w:i/>
          <w:iCs/>
          <w:color w:val="8C8C8C"/>
          <w:sz w:val="16"/>
          <w:szCs w:val="16"/>
        </w:rPr>
        <w:t>included</w:t>
      </w:r>
      <w:proofErr w:type="spellEnd"/>
      <w:r>
        <w:rPr>
          <w:i/>
          <w:iCs/>
          <w:color w:val="8C8C8C"/>
          <w:sz w:val="16"/>
          <w:szCs w:val="16"/>
        </w:rPr>
        <w:t xml:space="preserve"> in </w:t>
      </w:r>
      <w:proofErr w:type="spellStart"/>
      <w:r>
        <w:rPr>
          <w:i/>
          <w:iCs/>
          <w:color w:val="8C8C8C"/>
          <w:sz w:val="16"/>
          <w:szCs w:val="16"/>
        </w:rPr>
        <w:t>the</w:t>
      </w:r>
      <w:proofErr w:type="spellEnd"/>
      <w:r>
        <w:rPr>
          <w:i/>
          <w:iCs/>
          <w:color w:val="8C8C8C"/>
          <w:sz w:val="16"/>
          <w:szCs w:val="16"/>
        </w:rPr>
        <w:t xml:space="preserve"> </w:t>
      </w:r>
      <w:proofErr w:type="spellStart"/>
      <w:r>
        <w:rPr>
          <w:i/>
          <w:iCs/>
          <w:color w:val="8C8C8C"/>
          <w:sz w:val="16"/>
          <w:szCs w:val="16"/>
        </w:rPr>
        <w:t>official</w:t>
      </w:r>
      <w:proofErr w:type="spellEnd"/>
      <w:r>
        <w:rPr>
          <w:i/>
          <w:iCs/>
          <w:color w:val="8C8C8C"/>
          <w:sz w:val="16"/>
          <w:szCs w:val="16"/>
        </w:rPr>
        <w:t xml:space="preserve"> MRS total score, </w:t>
      </w:r>
      <w:proofErr w:type="spellStart"/>
      <w:r>
        <w:rPr>
          <w:i/>
          <w:iCs/>
          <w:color w:val="8C8C8C"/>
          <w:sz w:val="16"/>
          <w:szCs w:val="16"/>
        </w:rPr>
        <w:t>but</w:t>
      </w:r>
      <w:proofErr w:type="spellEnd"/>
      <w:r>
        <w:rPr>
          <w:i/>
          <w:iCs/>
          <w:color w:val="8C8C8C"/>
          <w:sz w:val="16"/>
          <w:szCs w:val="16"/>
        </w:rPr>
        <w:t xml:space="preserve"> </w:t>
      </w:r>
      <w:proofErr w:type="spellStart"/>
      <w:r>
        <w:rPr>
          <w:i/>
          <w:iCs/>
          <w:color w:val="8C8C8C"/>
          <w:sz w:val="16"/>
          <w:szCs w:val="16"/>
        </w:rPr>
        <w:t>provide</w:t>
      </w:r>
      <w:proofErr w:type="spellEnd"/>
      <w:r>
        <w:rPr>
          <w:i/>
          <w:iCs/>
          <w:color w:val="8C8C8C"/>
          <w:sz w:val="16"/>
          <w:szCs w:val="16"/>
        </w:rPr>
        <w:t xml:space="preserve"> </w:t>
      </w:r>
      <w:proofErr w:type="spellStart"/>
      <w:r>
        <w:rPr>
          <w:i/>
          <w:iCs/>
          <w:color w:val="8C8C8C"/>
          <w:sz w:val="16"/>
          <w:szCs w:val="16"/>
        </w:rPr>
        <w:t>additional</w:t>
      </w:r>
      <w:proofErr w:type="spellEnd"/>
      <w:r>
        <w:rPr>
          <w:i/>
          <w:iCs/>
          <w:color w:val="8C8C8C"/>
          <w:sz w:val="16"/>
          <w:szCs w:val="16"/>
        </w:rPr>
        <w:t xml:space="preserve"> </w:t>
      </w:r>
      <w:proofErr w:type="spellStart"/>
      <w:r>
        <w:rPr>
          <w:i/>
          <w:iCs/>
          <w:color w:val="8C8C8C"/>
          <w:sz w:val="16"/>
          <w:szCs w:val="16"/>
        </w:rPr>
        <w:t>clinical</w:t>
      </w:r>
      <w:proofErr w:type="spellEnd"/>
      <w:r>
        <w:rPr>
          <w:i/>
          <w:iCs/>
          <w:color w:val="8C8C8C"/>
          <w:sz w:val="16"/>
          <w:szCs w:val="16"/>
        </w:rPr>
        <w:t xml:space="preserve"> </w:t>
      </w:r>
      <w:proofErr w:type="spellStart"/>
      <w:r>
        <w:rPr>
          <w:i/>
          <w:iCs/>
          <w:color w:val="8C8C8C"/>
          <w:sz w:val="16"/>
          <w:szCs w:val="16"/>
        </w:rPr>
        <w:t>information</w:t>
      </w:r>
      <w:proofErr w:type="spellEnd"/>
      <w:r>
        <w:rPr>
          <w:i/>
          <w:iCs/>
          <w:color w:val="8C8C8C"/>
          <w:sz w:val="16"/>
          <w:szCs w:val="16"/>
        </w:rPr>
        <w:t>.</w:t>
      </w:r>
    </w:p>
    <w:p w14:paraId="1397FDC5" w14:textId="77777777" w:rsidR="00CC2439" w:rsidRDefault="006C2383">
      <w:r w:rsidRPr="00010DA8">
        <w:rPr>
          <w:color w:val="BFBFBF"/>
          <w:sz w:val="14"/>
          <w:szCs w:val="14"/>
          <w:lang w:val="de-DE"/>
        </w:rPr>
        <w:t xml:space="preserve">Based on the Menopause Rating Scale (MRS II). </w:t>
      </w:r>
      <w:proofErr w:type="spellStart"/>
      <w:r>
        <w:rPr>
          <w:color w:val="BFBFBF"/>
          <w:sz w:val="14"/>
          <w:szCs w:val="14"/>
        </w:rPr>
        <w:t>Adapted</w:t>
      </w:r>
      <w:proofErr w:type="spellEnd"/>
      <w:r>
        <w:rPr>
          <w:color w:val="BFBFBF"/>
          <w:sz w:val="14"/>
          <w:szCs w:val="14"/>
        </w:rPr>
        <w:t xml:space="preserve"> and </w:t>
      </w:r>
      <w:proofErr w:type="spellStart"/>
      <w:r>
        <w:rPr>
          <w:color w:val="BFBFBF"/>
          <w:sz w:val="14"/>
          <w:szCs w:val="14"/>
        </w:rPr>
        <w:t>designed</w:t>
      </w:r>
      <w:proofErr w:type="spellEnd"/>
      <w:r>
        <w:rPr>
          <w:color w:val="BFBFBF"/>
          <w:sz w:val="14"/>
          <w:szCs w:val="14"/>
        </w:rPr>
        <w:t xml:space="preserve"> </w:t>
      </w:r>
      <w:proofErr w:type="spellStart"/>
      <w:r>
        <w:rPr>
          <w:color w:val="BFBFBF"/>
          <w:sz w:val="14"/>
          <w:szCs w:val="14"/>
        </w:rPr>
        <w:t>for</w:t>
      </w:r>
      <w:proofErr w:type="spellEnd"/>
      <w:r>
        <w:rPr>
          <w:color w:val="BFBFBF"/>
          <w:sz w:val="14"/>
          <w:szCs w:val="14"/>
        </w:rPr>
        <w:t xml:space="preserve"> Palma Clinic Urology.</w:t>
      </w:r>
    </w:p>
    <w:p w14:paraId="48EF39A5" w14:textId="77777777" w:rsidR="00CC2439" w:rsidRDefault="006C2383">
      <w:pPr>
        <w:pageBreakBefore/>
        <w:spacing w:before="200"/>
        <w:jc w:val="center"/>
      </w:pPr>
      <w:proofErr w:type="spellStart"/>
      <w:r>
        <w:rPr>
          <w:b/>
          <w:bCs/>
          <w:color w:val="E07B1F"/>
          <w:sz w:val="30"/>
          <w:szCs w:val="30"/>
        </w:rPr>
        <w:lastRenderedPageBreak/>
        <w:t>Evaluation</w:t>
      </w:r>
      <w:proofErr w:type="spellEnd"/>
      <w:r>
        <w:rPr>
          <w:b/>
          <w:bCs/>
          <w:color w:val="E07B1F"/>
          <w:sz w:val="30"/>
          <w:szCs w:val="30"/>
        </w:rPr>
        <w:t xml:space="preserve"> </w:t>
      </w:r>
      <w:proofErr w:type="spellStart"/>
      <w:r>
        <w:rPr>
          <w:b/>
          <w:bCs/>
          <w:color w:val="E07B1F"/>
          <w:sz w:val="30"/>
          <w:szCs w:val="30"/>
        </w:rPr>
        <w:t>of</w:t>
      </w:r>
      <w:proofErr w:type="spellEnd"/>
      <w:r>
        <w:rPr>
          <w:b/>
          <w:bCs/>
          <w:color w:val="E07B1F"/>
          <w:sz w:val="30"/>
          <w:szCs w:val="30"/>
        </w:rPr>
        <w:t xml:space="preserve"> </w:t>
      </w:r>
      <w:proofErr w:type="spellStart"/>
      <w:r>
        <w:rPr>
          <w:b/>
          <w:bCs/>
          <w:color w:val="E07B1F"/>
          <w:sz w:val="30"/>
          <w:szCs w:val="30"/>
        </w:rPr>
        <w:t>the</w:t>
      </w:r>
      <w:proofErr w:type="spellEnd"/>
      <w:r>
        <w:rPr>
          <w:b/>
          <w:bCs/>
          <w:color w:val="E07B1F"/>
          <w:sz w:val="30"/>
          <w:szCs w:val="30"/>
        </w:rPr>
        <w:t xml:space="preserve"> MRS </w:t>
      </w:r>
      <w:proofErr w:type="spellStart"/>
      <w:r>
        <w:rPr>
          <w:b/>
          <w:bCs/>
          <w:color w:val="E07B1F"/>
          <w:sz w:val="30"/>
          <w:szCs w:val="30"/>
        </w:rPr>
        <w:t>Questionnaire</w:t>
      </w:r>
      <w:proofErr w:type="spellEnd"/>
    </w:p>
    <w:p w14:paraId="1C8348EF" w14:textId="77777777" w:rsidR="00CC2439" w:rsidRDefault="006C2383">
      <w:pPr>
        <w:spacing w:after="220"/>
        <w:jc w:val="center"/>
      </w:pPr>
      <w:proofErr w:type="spellStart"/>
      <w:r>
        <w:rPr>
          <w:i/>
          <w:iCs/>
          <w:color w:val="595959"/>
        </w:rPr>
        <w:t>Guidance</w:t>
      </w:r>
      <w:proofErr w:type="spellEnd"/>
      <w:r>
        <w:rPr>
          <w:i/>
          <w:iCs/>
          <w:color w:val="595959"/>
        </w:rPr>
        <w:t xml:space="preserve"> </w:t>
      </w:r>
      <w:proofErr w:type="spellStart"/>
      <w:r>
        <w:rPr>
          <w:i/>
          <w:iCs/>
          <w:color w:val="595959"/>
        </w:rPr>
        <w:t>for</w:t>
      </w:r>
      <w:proofErr w:type="spellEnd"/>
      <w:r>
        <w:rPr>
          <w:i/>
          <w:iCs/>
          <w:color w:val="595959"/>
        </w:rPr>
        <w:t xml:space="preserve"> </w:t>
      </w:r>
      <w:proofErr w:type="spellStart"/>
      <w:r>
        <w:rPr>
          <w:i/>
          <w:iCs/>
          <w:color w:val="595959"/>
        </w:rPr>
        <w:t>the</w:t>
      </w:r>
      <w:proofErr w:type="spellEnd"/>
      <w:r>
        <w:rPr>
          <w:i/>
          <w:iCs/>
          <w:color w:val="595959"/>
        </w:rPr>
        <w:t xml:space="preserve"> </w:t>
      </w:r>
      <w:proofErr w:type="spellStart"/>
      <w:r>
        <w:rPr>
          <w:i/>
          <w:iCs/>
          <w:color w:val="595959"/>
        </w:rPr>
        <w:t>clinical</w:t>
      </w:r>
      <w:proofErr w:type="spellEnd"/>
      <w:r>
        <w:rPr>
          <w:i/>
          <w:iCs/>
          <w:color w:val="595959"/>
        </w:rPr>
        <w:t xml:space="preserve"> </w:t>
      </w:r>
      <w:proofErr w:type="spellStart"/>
      <w:r>
        <w:rPr>
          <w:i/>
          <w:iCs/>
          <w:color w:val="595959"/>
        </w:rPr>
        <w:t>team</w:t>
      </w:r>
      <w:proofErr w:type="spellEnd"/>
    </w:p>
    <w:p w14:paraId="7391B211" w14:textId="77777777" w:rsidR="00CC2439" w:rsidRDefault="006C2383">
      <w:pPr>
        <w:pBdr>
          <w:bottom w:val="single" w:sz="6" w:space="2" w:color="EF9A4D"/>
        </w:pBdr>
        <w:spacing w:before="100" w:after="70"/>
      </w:pPr>
      <w:r>
        <w:rPr>
          <w:b/>
          <w:bCs/>
          <w:caps/>
          <w:color w:val="E07B1F"/>
          <w:sz w:val="19"/>
          <w:szCs w:val="19"/>
        </w:rPr>
        <w:t>1. Total Score</w:t>
      </w:r>
    </w:p>
    <w:p w14:paraId="37692DB0" w14:textId="77777777" w:rsidR="00CC2439" w:rsidRPr="00010DA8" w:rsidRDefault="006C2383">
      <w:pPr>
        <w:spacing w:after="160"/>
        <w:rPr>
          <w:lang w:val="de-DE"/>
        </w:rPr>
      </w:pPr>
      <w:r>
        <w:rPr>
          <w:color w:val="404040"/>
          <w:sz w:val="20"/>
          <w:szCs w:val="20"/>
        </w:rPr>
        <w:t xml:space="preserve">The total score </w:t>
      </w:r>
      <w:proofErr w:type="spellStart"/>
      <w:r>
        <w:rPr>
          <w:color w:val="404040"/>
          <w:sz w:val="20"/>
          <w:szCs w:val="20"/>
        </w:rPr>
        <w:t>is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calculated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exclusively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from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the</w:t>
      </w:r>
      <w:proofErr w:type="spellEnd"/>
      <w:r>
        <w:rPr>
          <w:color w:val="404040"/>
          <w:sz w:val="20"/>
          <w:szCs w:val="20"/>
        </w:rPr>
        <w:t xml:space="preserve"> 11 </w:t>
      </w:r>
      <w:proofErr w:type="spellStart"/>
      <w:r>
        <w:rPr>
          <w:color w:val="404040"/>
          <w:sz w:val="20"/>
          <w:szCs w:val="20"/>
        </w:rPr>
        <w:t>official</w:t>
      </w:r>
      <w:proofErr w:type="spellEnd"/>
      <w:r>
        <w:rPr>
          <w:color w:val="404040"/>
          <w:sz w:val="20"/>
          <w:szCs w:val="20"/>
        </w:rPr>
        <w:t xml:space="preserve"> MRS </w:t>
      </w:r>
      <w:proofErr w:type="spellStart"/>
      <w:r>
        <w:rPr>
          <w:color w:val="404040"/>
          <w:sz w:val="20"/>
          <w:szCs w:val="20"/>
        </w:rPr>
        <w:t>items</w:t>
      </w:r>
      <w:proofErr w:type="spellEnd"/>
      <w:r>
        <w:rPr>
          <w:color w:val="404040"/>
          <w:sz w:val="20"/>
          <w:szCs w:val="20"/>
        </w:rPr>
        <w:t xml:space="preserve"> (1–11). </w:t>
      </w:r>
      <w:r w:rsidRPr="00010DA8">
        <w:rPr>
          <w:color w:val="404040"/>
          <w:sz w:val="20"/>
          <w:szCs w:val="20"/>
          <w:lang w:val="de-DE"/>
        </w:rPr>
        <w:t>The three additional items (12–14, marked **) are not included in the calculation, but can be used for clinical assessment.</w:t>
      </w:r>
    </w:p>
    <w:p w14:paraId="590A87FC" w14:textId="77777777" w:rsidR="00CC2439" w:rsidRPr="00010DA8" w:rsidRDefault="006C2383">
      <w:pPr>
        <w:pBdr>
          <w:left w:val="single" w:sz="18" w:space="8" w:color="EF9A4D"/>
        </w:pBdr>
        <w:spacing w:after="200"/>
        <w:rPr>
          <w:lang w:val="de-DE"/>
        </w:rPr>
      </w:pPr>
      <w:r w:rsidRPr="00010DA8">
        <w:rPr>
          <w:b/>
          <w:bCs/>
          <w:color w:val="262626"/>
          <w:lang w:val="de-DE"/>
        </w:rPr>
        <w:t>Total score  =  Sum of points from item 1 to item 11   (Range: 0–44)</w:t>
      </w:r>
    </w:p>
    <w:p w14:paraId="040FC097" w14:textId="77777777" w:rsidR="00CC2439" w:rsidRDefault="006C2383">
      <w:pPr>
        <w:spacing w:before="220" w:after="80"/>
      </w:pPr>
      <w:proofErr w:type="spellStart"/>
      <w:r>
        <w:rPr>
          <w:b/>
          <w:bCs/>
          <w:color w:val="262626"/>
          <w:sz w:val="20"/>
          <w:szCs w:val="20"/>
        </w:rPr>
        <w:t>Severity</w:t>
      </w:r>
      <w:proofErr w:type="spellEnd"/>
      <w:r>
        <w:rPr>
          <w:b/>
          <w:bCs/>
          <w:color w:val="262626"/>
          <w:sz w:val="20"/>
          <w:szCs w:val="20"/>
        </w:rPr>
        <w:t xml:space="preserve"> </w:t>
      </w:r>
      <w:proofErr w:type="spellStart"/>
      <w:r>
        <w:rPr>
          <w:b/>
          <w:bCs/>
          <w:color w:val="262626"/>
          <w:sz w:val="20"/>
          <w:szCs w:val="20"/>
        </w:rPr>
        <w:t>based</w:t>
      </w:r>
      <w:proofErr w:type="spellEnd"/>
      <w:r>
        <w:rPr>
          <w:b/>
          <w:bCs/>
          <w:color w:val="262626"/>
          <w:sz w:val="20"/>
          <w:szCs w:val="20"/>
        </w:rPr>
        <w:t xml:space="preserve"> </w:t>
      </w:r>
      <w:proofErr w:type="spellStart"/>
      <w:r>
        <w:rPr>
          <w:b/>
          <w:bCs/>
          <w:color w:val="262626"/>
          <w:sz w:val="20"/>
          <w:szCs w:val="20"/>
        </w:rPr>
        <w:t>on</w:t>
      </w:r>
      <w:proofErr w:type="spellEnd"/>
      <w:r>
        <w:rPr>
          <w:b/>
          <w:bCs/>
          <w:color w:val="262626"/>
          <w:sz w:val="20"/>
          <w:szCs w:val="20"/>
        </w:rPr>
        <w:t xml:space="preserve"> </w:t>
      </w:r>
      <w:proofErr w:type="spellStart"/>
      <w:r>
        <w:rPr>
          <w:b/>
          <w:bCs/>
          <w:color w:val="262626"/>
          <w:sz w:val="20"/>
          <w:szCs w:val="20"/>
        </w:rPr>
        <w:t>the</w:t>
      </w:r>
      <w:proofErr w:type="spellEnd"/>
      <w:r>
        <w:rPr>
          <w:b/>
          <w:bCs/>
          <w:color w:val="262626"/>
          <w:sz w:val="20"/>
          <w:szCs w:val="20"/>
        </w:rPr>
        <w:t xml:space="preserve"> total score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0"/>
        <w:gridCol w:w="2680"/>
        <w:gridCol w:w="2680"/>
        <w:gridCol w:w="2320"/>
      </w:tblGrid>
      <w:tr w:rsidR="00CC2439" w14:paraId="0ED3F771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5C25DD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none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25744A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mild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EB0F07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moderate</w:t>
            </w:r>
            <w:proofErr w:type="spellEnd"/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AC58B6" w14:textId="77777777" w:rsidR="00CC2439" w:rsidRDefault="006C2383">
            <w:r>
              <w:rPr>
                <w:b/>
                <w:bCs/>
                <w:color w:val="FFFFFF"/>
                <w:sz w:val="19"/>
                <w:szCs w:val="19"/>
              </w:rPr>
              <w:t>severe</w:t>
            </w:r>
          </w:p>
        </w:tc>
      </w:tr>
      <w:tr w:rsidR="00CC2439" w14:paraId="07BD0B78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C85BCD" w14:textId="77777777" w:rsidR="00CC2439" w:rsidRDefault="006C2383">
            <w:r>
              <w:rPr>
                <w:color w:val="262626"/>
                <w:sz w:val="19"/>
                <w:szCs w:val="19"/>
              </w:rPr>
              <w:t>0 – 4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76B8B0" w14:textId="77777777" w:rsidR="00CC2439" w:rsidRDefault="006C2383">
            <w:r>
              <w:rPr>
                <w:color w:val="262626"/>
                <w:sz w:val="19"/>
                <w:szCs w:val="19"/>
              </w:rPr>
              <w:t>5 – 8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982375" w14:textId="77777777" w:rsidR="00CC2439" w:rsidRDefault="006C2383">
            <w:r>
              <w:rPr>
                <w:color w:val="262626"/>
                <w:sz w:val="19"/>
                <w:szCs w:val="19"/>
              </w:rPr>
              <w:t>9 – 15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953272" w14:textId="77777777" w:rsidR="00CC2439" w:rsidRDefault="006C2383">
            <w:r>
              <w:rPr>
                <w:color w:val="262626"/>
                <w:sz w:val="19"/>
                <w:szCs w:val="19"/>
              </w:rPr>
              <w:t>16 – 44</w:t>
            </w:r>
          </w:p>
        </w:tc>
      </w:tr>
    </w:tbl>
    <w:p w14:paraId="7A6DBC14" w14:textId="77777777" w:rsidR="00CC2439" w:rsidRDefault="006C2383">
      <w:pPr>
        <w:pBdr>
          <w:bottom w:val="single" w:sz="6" w:space="2" w:color="EF9A4D"/>
        </w:pBdr>
        <w:spacing w:before="100" w:after="70"/>
      </w:pPr>
      <w:r>
        <w:rPr>
          <w:b/>
          <w:bCs/>
          <w:caps/>
          <w:color w:val="E07B1F"/>
          <w:sz w:val="19"/>
          <w:szCs w:val="19"/>
        </w:rPr>
        <w:t>2. Subscales</w:t>
      </w:r>
    </w:p>
    <w:p w14:paraId="5ED54207" w14:textId="77777777" w:rsidR="00CC2439" w:rsidRDefault="006C2383">
      <w:pPr>
        <w:spacing w:after="160"/>
      </w:pPr>
      <w:r>
        <w:rPr>
          <w:color w:val="404040"/>
          <w:sz w:val="20"/>
          <w:szCs w:val="20"/>
        </w:rPr>
        <w:t xml:space="preserve">In </w:t>
      </w:r>
      <w:proofErr w:type="spellStart"/>
      <w:r>
        <w:rPr>
          <w:color w:val="404040"/>
          <w:sz w:val="20"/>
          <w:szCs w:val="20"/>
        </w:rPr>
        <w:t>addition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to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the</w:t>
      </w:r>
      <w:proofErr w:type="spellEnd"/>
      <w:r>
        <w:rPr>
          <w:color w:val="404040"/>
          <w:sz w:val="20"/>
          <w:szCs w:val="20"/>
        </w:rPr>
        <w:t xml:space="preserve"> total score, </w:t>
      </w:r>
      <w:proofErr w:type="spellStart"/>
      <w:r>
        <w:rPr>
          <w:color w:val="404040"/>
          <w:sz w:val="20"/>
          <w:szCs w:val="20"/>
        </w:rPr>
        <w:t>three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clinically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relevant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subscales</w:t>
      </w:r>
      <w:proofErr w:type="spellEnd"/>
      <w:r>
        <w:rPr>
          <w:color w:val="404040"/>
          <w:sz w:val="20"/>
          <w:szCs w:val="20"/>
        </w:rPr>
        <w:t xml:space="preserve"> can be </w:t>
      </w:r>
      <w:proofErr w:type="spellStart"/>
      <w:r>
        <w:rPr>
          <w:color w:val="404040"/>
          <w:sz w:val="20"/>
          <w:szCs w:val="20"/>
        </w:rPr>
        <w:t>calculated</w:t>
      </w:r>
      <w:proofErr w:type="spellEnd"/>
      <w:r>
        <w:rPr>
          <w:color w:val="404040"/>
          <w:sz w:val="20"/>
          <w:szCs w:val="20"/>
        </w:rPr>
        <w:t xml:space="preserve">. </w:t>
      </w:r>
      <w:proofErr w:type="spellStart"/>
      <w:r>
        <w:rPr>
          <w:color w:val="404040"/>
          <w:sz w:val="20"/>
          <w:szCs w:val="20"/>
        </w:rPr>
        <w:t>These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help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to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classify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the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symptom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profile</w:t>
      </w:r>
      <w:proofErr w:type="spellEnd"/>
      <w:r>
        <w:rPr>
          <w:color w:val="404040"/>
          <w:sz w:val="20"/>
          <w:szCs w:val="20"/>
        </w:rPr>
        <w:t xml:space="preserve"> more </w:t>
      </w:r>
      <w:proofErr w:type="spellStart"/>
      <w:r>
        <w:rPr>
          <w:color w:val="404040"/>
          <w:sz w:val="20"/>
          <w:szCs w:val="20"/>
        </w:rPr>
        <w:t>precisely</w:t>
      </w:r>
      <w:proofErr w:type="spellEnd"/>
      <w:r>
        <w:rPr>
          <w:color w:val="404040"/>
          <w:sz w:val="20"/>
          <w:szCs w:val="20"/>
        </w:rPr>
        <w:t xml:space="preserve"> – </w:t>
      </w:r>
      <w:proofErr w:type="spellStart"/>
      <w:r>
        <w:rPr>
          <w:color w:val="404040"/>
          <w:sz w:val="20"/>
          <w:szCs w:val="20"/>
        </w:rPr>
        <w:t>for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example</w:t>
      </w:r>
      <w:proofErr w:type="spellEnd"/>
      <w:r>
        <w:rPr>
          <w:color w:val="404040"/>
          <w:sz w:val="20"/>
          <w:szCs w:val="20"/>
        </w:rPr>
        <w:t xml:space="preserve">, </w:t>
      </w:r>
      <w:proofErr w:type="spellStart"/>
      <w:r>
        <w:rPr>
          <w:color w:val="404040"/>
          <w:sz w:val="20"/>
          <w:szCs w:val="20"/>
        </w:rPr>
        <w:t>to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indicate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pelvic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floor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physiotherapy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when</w:t>
      </w:r>
      <w:proofErr w:type="spellEnd"/>
      <w:r>
        <w:rPr>
          <w:color w:val="404040"/>
          <w:sz w:val="20"/>
          <w:szCs w:val="20"/>
        </w:rPr>
        <w:t xml:space="preserve"> urogenital </w:t>
      </w:r>
      <w:proofErr w:type="spellStart"/>
      <w:r>
        <w:rPr>
          <w:color w:val="404040"/>
          <w:sz w:val="20"/>
          <w:szCs w:val="20"/>
        </w:rPr>
        <w:t>symptoms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predominate</w:t>
      </w:r>
      <w:proofErr w:type="spellEnd"/>
      <w:r>
        <w:rPr>
          <w:color w:val="404040"/>
          <w:sz w:val="20"/>
          <w:szCs w:val="20"/>
        </w:rPr>
        <w:t>.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400"/>
        <w:gridCol w:w="4760"/>
      </w:tblGrid>
      <w:tr w:rsidR="00CC2439" w14:paraId="08F6836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52DCA3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Subscale</w:t>
            </w:r>
            <w:proofErr w:type="spellEnd"/>
          </w:p>
        </w:tc>
        <w:tc>
          <w:tcPr>
            <w:tcW w:w="24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E727BE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Items</w:t>
            </w:r>
            <w:proofErr w:type="spellEnd"/>
          </w:p>
        </w:tc>
        <w:tc>
          <w:tcPr>
            <w:tcW w:w="476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F9A4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EC6548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Symptoms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covered</w:t>
            </w:r>
            <w:proofErr w:type="spellEnd"/>
          </w:p>
        </w:tc>
      </w:tr>
      <w:tr w:rsidR="00CC2439" w:rsidRPr="00010DA8" w14:paraId="22896D7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1ADC67" w14:textId="77777777" w:rsidR="00CC2439" w:rsidRDefault="006C2383">
            <w:r>
              <w:rPr>
                <w:b/>
                <w:bCs/>
                <w:color w:val="262626"/>
                <w:sz w:val="19"/>
                <w:szCs w:val="19"/>
              </w:rPr>
              <w:t>Somato-vegetative</w:t>
            </w:r>
          </w:p>
        </w:tc>
        <w:tc>
          <w:tcPr>
            <w:tcW w:w="24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865627" w14:textId="77777777" w:rsidR="00CC2439" w:rsidRDefault="006C2383">
            <w:r>
              <w:rPr>
                <w:color w:val="262626"/>
                <w:sz w:val="19"/>
                <w:szCs w:val="19"/>
              </w:rPr>
              <w:t>1, 2, 3, 11</w:t>
            </w:r>
          </w:p>
        </w:tc>
        <w:tc>
          <w:tcPr>
            <w:tcW w:w="476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A3DE06" w14:textId="77777777" w:rsidR="00CC2439" w:rsidRPr="00010DA8" w:rsidRDefault="006C2383">
            <w:pPr>
              <w:rPr>
                <w:lang w:val="de-DE"/>
              </w:rPr>
            </w:pPr>
            <w:r w:rsidRPr="00010DA8">
              <w:rPr>
                <w:color w:val="262626"/>
                <w:sz w:val="19"/>
                <w:szCs w:val="19"/>
                <w:lang w:val="de-DE"/>
              </w:rPr>
              <w:t>Hot flushes/sweating, heart discomfort, sleep problems, joint/muscular discomfort</w:t>
            </w:r>
          </w:p>
        </w:tc>
      </w:tr>
      <w:tr w:rsidR="00CC2439" w14:paraId="65DFE54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3832B0" w14:textId="77777777" w:rsidR="00CC2439" w:rsidRDefault="006C2383">
            <w:proofErr w:type="spellStart"/>
            <w:r>
              <w:rPr>
                <w:b/>
                <w:bCs/>
                <w:color w:val="262626"/>
                <w:sz w:val="19"/>
                <w:szCs w:val="19"/>
              </w:rPr>
              <w:t>Psychological</w:t>
            </w:r>
            <w:proofErr w:type="spellEnd"/>
          </w:p>
        </w:tc>
        <w:tc>
          <w:tcPr>
            <w:tcW w:w="24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FD4AFA" w14:textId="77777777" w:rsidR="00CC2439" w:rsidRDefault="006C2383">
            <w:r>
              <w:rPr>
                <w:color w:val="262626"/>
                <w:sz w:val="19"/>
                <w:szCs w:val="19"/>
              </w:rPr>
              <w:t>4, 5, 6, 7</w:t>
            </w:r>
          </w:p>
        </w:tc>
        <w:tc>
          <w:tcPr>
            <w:tcW w:w="476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3225C5" w14:textId="77777777" w:rsidR="00CC2439" w:rsidRDefault="006C2383">
            <w:proofErr w:type="spellStart"/>
            <w:r>
              <w:rPr>
                <w:color w:val="262626"/>
                <w:sz w:val="19"/>
                <w:szCs w:val="19"/>
              </w:rPr>
              <w:t>Depressive</w:t>
            </w:r>
            <w:proofErr w:type="spellEnd"/>
            <w:r>
              <w:rPr>
                <w:color w:val="262626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62626"/>
                <w:sz w:val="19"/>
                <w:szCs w:val="19"/>
              </w:rPr>
              <w:t>mood</w:t>
            </w:r>
            <w:proofErr w:type="spellEnd"/>
            <w:r>
              <w:rPr>
                <w:color w:val="262626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262626"/>
                <w:sz w:val="19"/>
                <w:szCs w:val="19"/>
              </w:rPr>
              <w:t>irritability</w:t>
            </w:r>
            <w:proofErr w:type="spellEnd"/>
            <w:r>
              <w:rPr>
                <w:color w:val="262626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262626"/>
                <w:sz w:val="19"/>
                <w:szCs w:val="19"/>
              </w:rPr>
              <w:t>anxiety</w:t>
            </w:r>
            <w:proofErr w:type="spellEnd"/>
            <w:r>
              <w:rPr>
                <w:color w:val="262626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262626"/>
                <w:sz w:val="19"/>
                <w:szCs w:val="19"/>
              </w:rPr>
              <w:t>physical</w:t>
            </w:r>
            <w:proofErr w:type="spellEnd"/>
            <w:r>
              <w:rPr>
                <w:color w:val="262626"/>
                <w:sz w:val="19"/>
                <w:szCs w:val="19"/>
              </w:rPr>
              <w:t xml:space="preserve">/mental </w:t>
            </w:r>
            <w:proofErr w:type="spellStart"/>
            <w:r>
              <w:rPr>
                <w:color w:val="262626"/>
                <w:sz w:val="19"/>
                <w:szCs w:val="19"/>
              </w:rPr>
              <w:t>exhaustion</w:t>
            </w:r>
            <w:proofErr w:type="spellEnd"/>
          </w:p>
        </w:tc>
      </w:tr>
      <w:tr w:rsidR="00CC2439" w14:paraId="19CAA3F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6CF385" w14:textId="77777777" w:rsidR="00CC2439" w:rsidRDefault="006C2383">
            <w:r>
              <w:rPr>
                <w:b/>
                <w:bCs/>
                <w:color w:val="262626"/>
                <w:sz w:val="19"/>
                <w:szCs w:val="19"/>
              </w:rPr>
              <w:t>Urogenital</w:t>
            </w:r>
          </w:p>
        </w:tc>
        <w:tc>
          <w:tcPr>
            <w:tcW w:w="240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C71DC4" w14:textId="77777777" w:rsidR="00CC2439" w:rsidRDefault="006C2383">
            <w:r>
              <w:rPr>
                <w:color w:val="262626"/>
                <w:sz w:val="19"/>
                <w:szCs w:val="19"/>
              </w:rPr>
              <w:t>8, 9, 10</w:t>
            </w:r>
          </w:p>
        </w:tc>
        <w:tc>
          <w:tcPr>
            <w:tcW w:w="476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CDC9FC" w14:textId="77777777" w:rsidR="00CC2439" w:rsidRDefault="006C2383">
            <w:r>
              <w:rPr>
                <w:color w:val="262626"/>
                <w:sz w:val="19"/>
                <w:szCs w:val="19"/>
              </w:rPr>
              <w:t xml:space="preserve">Sexual </w:t>
            </w:r>
            <w:proofErr w:type="spellStart"/>
            <w:r>
              <w:rPr>
                <w:color w:val="262626"/>
                <w:sz w:val="19"/>
                <w:szCs w:val="19"/>
              </w:rPr>
              <w:t>problems</w:t>
            </w:r>
            <w:proofErr w:type="spellEnd"/>
            <w:r>
              <w:rPr>
                <w:color w:val="262626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262626"/>
                <w:sz w:val="19"/>
                <w:szCs w:val="19"/>
              </w:rPr>
              <w:t>bladder</w:t>
            </w:r>
            <w:proofErr w:type="spellEnd"/>
            <w:r>
              <w:rPr>
                <w:color w:val="262626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62626"/>
                <w:sz w:val="19"/>
                <w:szCs w:val="19"/>
              </w:rPr>
              <w:t>problems</w:t>
            </w:r>
            <w:proofErr w:type="spellEnd"/>
            <w:r>
              <w:rPr>
                <w:color w:val="262626"/>
                <w:sz w:val="19"/>
                <w:szCs w:val="19"/>
              </w:rPr>
              <w:t xml:space="preserve">, vaginal </w:t>
            </w:r>
            <w:proofErr w:type="spellStart"/>
            <w:r>
              <w:rPr>
                <w:color w:val="262626"/>
                <w:sz w:val="19"/>
                <w:szCs w:val="19"/>
              </w:rPr>
              <w:t>dryness</w:t>
            </w:r>
            <w:proofErr w:type="spellEnd"/>
          </w:p>
        </w:tc>
      </w:tr>
    </w:tbl>
    <w:p w14:paraId="0E00DEED" w14:textId="77777777" w:rsidR="00CC2439" w:rsidRDefault="006C2383">
      <w:pPr>
        <w:spacing w:before="220" w:after="80"/>
      </w:pPr>
      <w:r>
        <w:rPr>
          <w:b/>
          <w:bCs/>
          <w:color w:val="262626"/>
          <w:sz w:val="20"/>
          <w:szCs w:val="20"/>
        </w:rPr>
        <w:t>Somato-vegetative (Range 0–16)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0"/>
        <w:gridCol w:w="2680"/>
        <w:gridCol w:w="2680"/>
        <w:gridCol w:w="2320"/>
      </w:tblGrid>
      <w:tr w:rsidR="00CC2439" w14:paraId="2EB01729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74D34F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none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DB53CA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mild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2A6146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moderate</w:t>
            </w:r>
            <w:proofErr w:type="spellEnd"/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E27BB0" w14:textId="77777777" w:rsidR="00CC2439" w:rsidRDefault="006C2383">
            <w:r>
              <w:rPr>
                <w:b/>
                <w:bCs/>
                <w:color w:val="FFFFFF"/>
                <w:sz w:val="19"/>
                <w:szCs w:val="19"/>
              </w:rPr>
              <w:t>severe</w:t>
            </w:r>
          </w:p>
        </w:tc>
      </w:tr>
      <w:tr w:rsidR="00CC2439" w14:paraId="1FF00F10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753C10" w14:textId="77777777" w:rsidR="00CC2439" w:rsidRDefault="006C2383">
            <w:r>
              <w:rPr>
                <w:color w:val="262626"/>
                <w:sz w:val="19"/>
                <w:szCs w:val="19"/>
              </w:rPr>
              <w:t>0 – 2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8E062F" w14:textId="77777777" w:rsidR="00CC2439" w:rsidRDefault="006C2383">
            <w:r>
              <w:rPr>
                <w:color w:val="262626"/>
                <w:sz w:val="19"/>
                <w:szCs w:val="19"/>
              </w:rPr>
              <w:t>3 – 4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9000C8" w14:textId="77777777" w:rsidR="00CC2439" w:rsidRDefault="006C2383">
            <w:r>
              <w:rPr>
                <w:color w:val="262626"/>
                <w:sz w:val="19"/>
                <w:szCs w:val="19"/>
              </w:rPr>
              <w:t>5 – 8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7ACBFA" w14:textId="77777777" w:rsidR="00CC2439" w:rsidRDefault="006C2383">
            <w:r>
              <w:rPr>
                <w:color w:val="262626"/>
                <w:sz w:val="19"/>
                <w:szCs w:val="19"/>
              </w:rPr>
              <w:t>9 – 16</w:t>
            </w:r>
          </w:p>
        </w:tc>
      </w:tr>
    </w:tbl>
    <w:p w14:paraId="577E991A" w14:textId="77777777" w:rsidR="00CC2439" w:rsidRDefault="006C2383">
      <w:pPr>
        <w:spacing w:before="220" w:after="80"/>
      </w:pPr>
      <w:proofErr w:type="spellStart"/>
      <w:r>
        <w:rPr>
          <w:b/>
          <w:bCs/>
          <w:color w:val="262626"/>
          <w:sz w:val="20"/>
          <w:szCs w:val="20"/>
        </w:rPr>
        <w:t>Psychological</w:t>
      </w:r>
      <w:proofErr w:type="spellEnd"/>
      <w:r>
        <w:rPr>
          <w:b/>
          <w:bCs/>
          <w:color w:val="262626"/>
          <w:sz w:val="20"/>
          <w:szCs w:val="20"/>
        </w:rPr>
        <w:t xml:space="preserve"> (Range 0–16)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0"/>
        <w:gridCol w:w="2680"/>
        <w:gridCol w:w="2680"/>
        <w:gridCol w:w="2320"/>
      </w:tblGrid>
      <w:tr w:rsidR="00CC2439" w14:paraId="4D24DE83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C44E71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none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021048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mild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375BB8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moderate</w:t>
            </w:r>
            <w:proofErr w:type="spellEnd"/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C67937" w14:textId="77777777" w:rsidR="00CC2439" w:rsidRDefault="006C2383">
            <w:r>
              <w:rPr>
                <w:b/>
                <w:bCs/>
                <w:color w:val="FFFFFF"/>
                <w:sz w:val="19"/>
                <w:szCs w:val="19"/>
              </w:rPr>
              <w:t>severe</w:t>
            </w:r>
          </w:p>
        </w:tc>
      </w:tr>
      <w:tr w:rsidR="00CC2439" w14:paraId="3FF1873D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7935E3" w14:textId="77777777" w:rsidR="00CC2439" w:rsidRDefault="006C2383">
            <w:r>
              <w:rPr>
                <w:color w:val="262626"/>
                <w:sz w:val="19"/>
                <w:szCs w:val="19"/>
              </w:rPr>
              <w:t>0 – 1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50754" w14:textId="77777777" w:rsidR="00CC2439" w:rsidRDefault="006C2383">
            <w:r>
              <w:rPr>
                <w:color w:val="262626"/>
                <w:sz w:val="19"/>
                <w:szCs w:val="19"/>
              </w:rPr>
              <w:t>2 – 3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C6EE64" w14:textId="77777777" w:rsidR="00CC2439" w:rsidRDefault="006C2383">
            <w:r>
              <w:rPr>
                <w:color w:val="262626"/>
                <w:sz w:val="19"/>
                <w:szCs w:val="19"/>
              </w:rPr>
              <w:t>4 – 6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B45A1B" w14:textId="77777777" w:rsidR="00CC2439" w:rsidRDefault="006C2383">
            <w:r>
              <w:rPr>
                <w:color w:val="262626"/>
                <w:sz w:val="19"/>
                <w:szCs w:val="19"/>
              </w:rPr>
              <w:t>7 – 16</w:t>
            </w:r>
          </w:p>
        </w:tc>
      </w:tr>
    </w:tbl>
    <w:p w14:paraId="2FDE094D" w14:textId="77777777" w:rsidR="00CC2439" w:rsidRDefault="006C2383">
      <w:pPr>
        <w:spacing w:before="220" w:after="80"/>
      </w:pPr>
      <w:r>
        <w:rPr>
          <w:b/>
          <w:bCs/>
          <w:color w:val="262626"/>
          <w:sz w:val="20"/>
          <w:szCs w:val="20"/>
        </w:rPr>
        <w:t>Urogenital (Range 0–12)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0"/>
        <w:gridCol w:w="2680"/>
        <w:gridCol w:w="2680"/>
        <w:gridCol w:w="2320"/>
      </w:tblGrid>
      <w:tr w:rsidR="00CC2439" w14:paraId="6A65BF85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179627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none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E84570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mild</w:t>
            </w:r>
            <w:proofErr w:type="spellEnd"/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BCA97D" w14:textId="77777777" w:rsidR="00CC2439" w:rsidRDefault="006C2383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moderate</w:t>
            </w:r>
            <w:proofErr w:type="spellEnd"/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E07B1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BEE50B" w14:textId="77777777" w:rsidR="00CC2439" w:rsidRDefault="006C2383">
            <w:r>
              <w:rPr>
                <w:b/>
                <w:bCs/>
                <w:color w:val="FFFFFF"/>
                <w:sz w:val="19"/>
                <w:szCs w:val="19"/>
              </w:rPr>
              <w:t>severe</w:t>
            </w:r>
          </w:p>
        </w:tc>
      </w:tr>
      <w:tr w:rsidR="00CC2439" w14:paraId="011D0CCA" w14:textId="77777777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713A11" w14:textId="77777777" w:rsidR="00CC2439" w:rsidRDefault="006C2383">
            <w:r>
              <w:rPr>
                <w:color w:val="262626"/>
                <w:sz w:val="19"/>
                <w:szCs w:val="19"/>
              </w:rPr>
              <w:t>0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CD7577" w14:textId="77777777" w:rsidR="00CC2439" w:rsidRDefault="006C2383">
            <w:r>
              <w:rPr>
                <w:color w:val="262626"/>
                <w:sz w:val="19"/>
                <w:szCs w:val="19"/>
              </w:rPr>
              <w:t>1 – 2</w:t>
            </w:r>
          </w:p>
        </w:tc>
        <w:tc>
          <w:tcPr>
            <w:tcW w:w="268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shd w:val="clear" w:color="auto" w:fill="FDF7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204786" w14:textId="77777777" w:rsidR="00CC2439" w:rsidRDefault="006C2383">
            <w:r>
              <w:rPr>
                <w:color w:val="262626"/>
                <w:sz w:val="19"/>
                <w:szCs w:val="19"/>
              </w:rPr>
              <w:t>3 – 5</w:t>
            </w:r>
          </w:p>
        </w:tc>
        <w:tc>
          <w:tcPr>
            <w:tcW w:w="2320" w:type="dxa"/>
            <w:tcBorders>
              <w:top w:val="single" w:sz="4" w:space="0" w:color="E5C9A6"/>
              <w:left w:val="single" w:sz="4" w:space="0" w:color="E5C9A6"/>
              <w:bottom w:val="single" w:sz="4" w:space="0" w:color="E5C9A6"/>
              <w:right w:val="single" w:sz="4" w:space="0" w:color="E5C9A6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64ABBC" w14:textId="77777777" w:rsidR="00CC2439" w:rsidRDefault="006C2383">
            <w:r>
              <w:rPr>
                <w:color w:val="262626"/>
                <w:sz w:val="19"/>
                <w:szCs w:val="19"/>
              </w:rPr>
              <w:t>6 – 12</w:t>
            </w:r>
          </w:p>
        </w:tc>
      </w:tr>
    </w:tbl>
    <w:p w14:paraId="52804B6B" w14:textId="77777777" w:rsidR="00CC2439" w:rsidRDefault="006C2383">
      <w:pPr>
        <w:pBdr>
          <w:bottom w:val="single" w:sz="6" w:space="2" w:color="EF9A4D"/>
        </w:pBdr>
        <w:spacing w:before="100" w:after="70"/>
      </w:pPr>
      <w:r>
        <w:rPr>
          <w:b/>
          <w:bCs/>
          <w:caps/>
          <w:color w:val="E07B1F"/>
          <w:sz w:val="19"/>
          <w:szCs w:val="19"/>
        </w:rPr>
        <w:t>3. Practical Note</w:t>
      </w:r>
    </w:p>
    <w:p w14:paraId="1EDA1DE4" w14:textId="77777777" w:rsidR="00CC2439" w:rsidRDefault="006C2383">
      <w:pPr>
        <w:spacing w:after="120"/>
      </w:pPr>
      <w:r>
        <w:rPr>
          <w:color w:val="404040"/>
          <w:sz w:val="20"/>
          <w:szCs w:val="20"/>
        </w:rPr>
        <w:t xml:space="preserve">A </w:t>
      </w:r>
      <w:proofErr w:type="spellStart"/>
      <w:r>
        <w:rPr>
          <w:color w:val="404040"/>
          <w:sz w:val="20"/>
          <w:szCs w:val="20"/>
        </w:rPr>
        <w:t>high</w:t>
      </w:r>
      <w:proofErr w:type="spellEnd"/>
      <w:r>
        <w:rPr>
          <w:color w:val="404040"/>
          <w:sz w:val="20"/>
          <w:szCs w:val="20"/>
        </w:rPr>
        <w:t xml:space="preserve"> score </w:t>
      </w:r>
      <w:proofErr w:type="spellStart"/>
      <w:r>
        <w:rPr>
          <w:color w:val="404040"/>
          <w:sz w:val="20"/>
          <w:szCs w:val="20"/>
        </w:rPr>
        <w:t>on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the</w:t>
      </w:r>
      <w:proofErr w:type="spellEnd"/>
      <w:r>
        <w:rPr>
          <w:color w:val="404040"/>
          <w:sz w:val="20"/>
          <w:szCs w:val="20"/>
        </w:rPr>
        <w:t xml:space="preserve"> urogenital </w:t>
      </w:r>
      <w:proofErr w:type="spellStart"/>
      <w:r>
        <w:rPr>
          <w:color w:val="404040"/>
          <w:sz w:val="20"/>
          <w:szCs w:val="20"/>
        </w:rPr>
        <w:t>subscale</w:t>
      </w:r>
      <w:proofErr w:type="spellEnd"/>
      <w:r>
        <w:rPr>
          <w:color w:val="404040"/>
          <w:sz w:val="20"/>
          <w:szCs w:val="20"/>
        </w:rPr>
        <w:t xml:space="preserve"> (vaginal </w:t>
      </w:r>
      <w:proofErr w:type="spellStart"/>
      <w:r>
        <w:rPr>
          <w:color w:val="404040"/>
          <w:sz w:val="20"/>
          <w:szCs w:val="20"/>
        </w:rPr>
        <w:t>dryness</w:t>
      </w:r>
      <w:proofErr w:type="spellEnd"/>
      <w:r>
        <w:rPr>
          <w:color w:val="404040"/>
          <w:sz w:val="20"/>
          <w:szCs w:val="20"/>
        </w:rPr>
        <w:t xml:space="preserve">, </w:t>
      </w:r>
      <w:proofErr w:type="spellStart"/>
      <w:r>
        <w:rPr>
          <w:color w:val="404040"/>
          <w:sz w:val="20"/>
          <w:szCs w:val="20"/>
        </w:rPr>
        <w:t>bladder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problems</w:t>
      </w:r>
      <w:proofErr w:type="spellEnd"/>
      <w:r>
        <w:rPr>
          <w:color w:val="404040"/>
          <w:sz w:val="20"/>
          <w:szCs w:val="20"/>
        </w:rPr>
        <w:t xml:space="preserve">, sexual </w:t>
      </w:r>
      <w:proofErr w:type="spellStart"/>
      <w:r>
        <w:rPr>
          <w:color w:val="404040"/>
          <w:sz w:val="20"/>
          <w:szCs w:val="20"/>
        </w:rPr>
        <w:t>problems</w:t>
      </w:r>
      <w:proofErr w:type="spellEnd"/>
      <w:r>
        <w:rPr>
          <w:color w:val="404040"/>
          <w:sz w:val="20"/>
          <w:szCs w:val="20"/>
        </w:rPr>
        <w:t xml:space="preserve">) </w:t>
      </w:r>
      <w:proofErr w:type="spellStart"/>
      <w:r>
        <w:rPr>
          <w:color w:val="404040"/>
          <w:sz w:val="20"/>
          <w:szCs w:val="20"/>
        </w:rPr>
        <w:t>is</w:t>
      </w:r>
      <w:proofErr w:type="spellEnd"/>
      <w:r>
        <w:rPr>
          <w:color w:val="404040"/>
          <w:sz w:val="20"/>
          <w:szCs w:val="20"/>
        </w:rPr>
        <w:t xml:space="preserve"> a </w:t>
      </w:r>
      <w:proofErr w:type="spellStart"/>
      <w:r>
        <w:rPr>
          <w:color w:val="404040"/>
          <w:sz w:val="20"/>
          <w:szCs w:val="20"/>
        </w:rPr>
        <w:t>direct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signal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for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co-treatment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by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pelvic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floor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physiotherapy</w:t>
      </w:r>
      <w:proofErr w:type="spellEnd"/>
      <w:r>
        <w:rPr>
          <w:color w:val="404040"/>
          <w:sz w:val="20"/>
          <w:szCs w:val="20"/>
        </w:rPr>
        <w:t xml:space="preserve"> and </w:t>
      </w:r>
      <w:proofErr w:type="spellStart"/>
      <w:r>
        <w:rPr>
          <w:color w:val="404040"/>
          <w:sz w:val="20"/>
          <w:szCs w:val="20"/>
        </w:rPr>
        <w:t>should</w:t>
      </w:r>
      <w:proofErr w:type="spellEnd"/>
      <w:r>
        <w:rPr>
          <w:color w:val="404040"/>
          <w:sz w:val="20"/>
          <w:szCs w:val="20"/>
        </w:rPr>
        <w:t xml:space="preserve"> be </w:t>
      </w:r>
      <w:proofErr w:type="spellStart"/>
      <w:r>
        <w:rPr>
          <w:color w:val="404040"/>
          <w:sz w:val="20"/>
          <w:szCs w:val="20"/>
        </w:rPr>
        <w:t>communicated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to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the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treatment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team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accordingly</w:t>
      </w:r>
      <w:proofErr w:type="spellEnd"/>
      <w:r>
        <w:rPr>
          <w:color w:val="404040"/>
          <w:sz w:val="20"/>
          <w:szCs w:val="20"/>
        </w:rPr>
        <w:t>.</w:t>
      </w:r>
    </w:p>
    <w:p w14:paraId="30B986DA" w14:textId="77777777" w:rsidR="00CC2439" w:rsidRDefault="006C2383">
      <w:pPr>
        <w:spacing w:after="120"/>
      </w:pPr>
      <w:proofErr w:type="spellStart"/>
      <w:r>
        <w:rPr>
          <w:color w:val="404040"/>
          <w:sz w:val="20"/>
          <w:szCs w:val="20"/>
        </w:rPr>
        <w:t>This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questionnaire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is</w:t>
      </w:r>
      <w:proofErr w:type="spellEnd"/>
      <w:r>
        <w:rPr>
          <w:color w:val="404040"/>
          <w:sz w:val="20"/>
          <w:szCs w:val="20"/>
        </w:rPr>
        <w:t xml:space="preserve"> a screening </w:t>
      </w:r>
      <w:proofErr w:type="spellStart"/>
      <w:r>
        <w:rPr>
          <w:color w:val="404040"/>
          <w:sz w:val="20"/>
          <w:szCs w:val="20"/>
        </w:rPr>
        <w:t>tool</w:t>
      </w:r>
      <w:proofErr w:type="spellEnd"/>
      <w:r>
        <w:rPr>
          <w:color w:val="404040"/>
          <w:sz w:val="20"/>
          <w:szCs w:val="20"/>
        </w:rPr>
        <w:t xml:space="preserve"> and </w:t>
      </w:r>
      <w:proofErr w:type="spellStart"/>
      <w:r>
        <w:rPr>
          <w:color w:val="404040"/>
          <w:sz w:val="20"/>
          <w:szCs w:val="20"/>
        </w:rPr>
        <w:t>does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not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replace</w:t>
      </w:r>
      <w:proofErr w:type="spellEnd"/>
      <w:r>
        <w:rPr>
          <w:color w:val="404040"/>
          <w:sz w:val="20"/>
          <w:szCs w:val="20"/>
        </w:rPr>
        <w:t xml:space="preserve"> a medical diagnosis. </w:t>
      </w:r>
      <w:proofErr w:type="spellStart"/>
      <w:r>
        <w:rPr>
          <w:color w:val="404040"/>
          <w:sz w:val="20"/>
          <w:szCs w:val="20"/>
        </w:rPr>
        <w:t>Follow</w:t>
      </w:r>
      <w:proofErr w:type="spellEnd"/>
      <w:r>
        <w:rPr>
          <w:color w:val="404040"/>
          <w:sz w:val="20"/>
          <w:szCs w:val="20"/>
        </w:rPr>
        <w:t xml:space="preserve">-up </w:t>
      </w:r>
      <w:proofErr w:type="spellStart"/>
      <w:r>
        <w:rPr>
          <w:color w:val="404040"/>
          <w:sz w:val="20"/>
          <w:szCs w:val="20"/>
        </w:rPr>
        <w:t>documentation</w:t>
      </w:r>
      <w:proofErr w:type="spellEnd"/>
      <w:r>
        <w:rPr>
          <w:color w:val="404040"/>
          <w:sz w:val="20"/>
          <w:szCs w:val="20"/>
        </w:rPr>
        <w:t xml:space="preserve"> (</w:t>
      </w:r>
      <w:proofErr w:type="spellStart"/>
      <w:r>
        <w:rPr>
          <w:color w:val="404040"/>
          <w:sz w:val="20"/>
          <w:szCs w:val="20"/>
        </w:rPr>
        <w:t>e.g</w:t>
      </w:r>
      <w:proofErr w:type="spellEnd"/>
      <w:r>
        <w:rPr>
          <w:color w:val="404040"/>
          <w:sz w:val="20"/>
          <w:szCs w:val="20"/>
        </w:rPr>
        <w:t xml:space="preserve">. </w:t>
      </w:r>
      <w:proofErr w:type="spellStart"/>
      <w:r>
        <w:rPr>
          <w:color w:val="404040"/>
          <w:sz w:val="20"/>
          <w:szCs w:val="20"/>
        </w:rPr>
        <w:t>every</w:t>
      </w:r>
      <w:proofErr w:type="spellEnd"/>
      <w:r>
        <w:rPr>
          <w:color w:val="404040"/>
          <w:sz w:val="20"/>
          <w:szCs w:val="20"/>
        </w:rPr>
        <w:t xml:space="preserve"> 3–6 </w:t>
      </w:r>
      <w:proofErr w:type="spellStart"/>
      <w:r>
        <w:rPr>
          <w:color w:val="404040"/>
          <w:sz w:val="20"/>
          <w:szCs w:val="20"/>
        </w:rPr>
        <w:t>months</w:t>
      </w:r>
      <w:proofErr w:type="spellEnd"/>
      <w:r>
        <w:rPr>
          <w:color w:val="404040"/>
          <w:sz w:val="20"/>
          <w:szCs w:val="20"/>
        </w:rPr>
        <w:t xml:space="preserve">) </w:t>
      </w:r>
      <w:proofErr w:type="spellStart"/>
      <w:r>
        <w:rPr>
          <w:color w:val="404040"/>
          <w:sz w:val="20"/>
          <w:szCs w:val="20"/>
        </w:rPr>
        <w:t>is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useful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for</w:t>
      </w:r>
      <w:proofErr w:type="spellEnd"/>
      <w:r>
        <w:rPr>
          <w:color w:val="404040"/>
          <w:sz w:val="20"/>
          <w:szCs w:val="20"/>
        </w:rPr>
        <w:t xml:space="preserve"> tracking </w:t>
      </w:r>
      <w:proofErr w:type="spellStart"/>
      <w:r>
        <w:rPr>
          <w:color w:val="404040"/>
          <w:sz w:val="20"/>
          <w:szCs w:val="20"/>
        </w:rPr>
        <w:t>the</w:t>
      </w:r>
      <w:proofErr w:type="spellEnd"/>
      <w:r>
        <w:rPr>
          <w:color w:val="404040"/>
          <w:sz w:val="20"/>
          <w:szCs w:val="20"/>
        </w:rPr>
        <w:t xml:space="preserve"> response </w:t>
      </w:r>
      <w:proofErr w:type="spellStart"/>
      <w:r>
        <w:rPr>
          <w:color w:val="404040"/>
          <w:sz w:val="20"/>
          <w:szCs w:val="20"/>
        </w:rPr>
        <w:t>to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treatment</w:t>
      </w:r>
      <w:proofErr w:type="spellEnd"/>
      <w:r>
        <w:rPr>
          <w:color w:val="404040"/>
          <w:sz w:val="20"/>
          <w:szCs w:val="20"/>
        </w:rPr>
        <w:t xml:space="preserve"> – </w:t>
      </w:r>
      <w:proofErr w:type="spellStart"/>
      <w:r>
        <w:rPr>
          <w:color w:val="404040"/>
          <w:sz w:val="20"/>
          <w:szCs w:val="20"/>
        </w:rPr>
        <w:t>whether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pharmacological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or</w:t>
      </w:r>
      <w:proofErr w:type="spellEnd"/>
      <w:r>
        <w:rPr>
          <w:color w:val="404040"/>
          <w:sz w:val="20"/>
          <w:szCs w:val="20"/>
        </w:rPr>
        <w:t xml:space="preserve"> </w:t>
      </w:r>
      <w:proofErr w:type="spellStart"/>
      <w:r>
        <w:rPr>
          <w:color w:val="404040"/>
          <w:sz w:val="20"/>
          <w:szCs w:val="20"/>
        </w:rPr>
        <w:t>physiotherapeutic</w:t>
      </w:r>
      <w:proofErr w:type="spellEnd"/>
      <w:r>
        <w:rPr>
          <w:color w:val="404040"/>
          <w:sz w:val="20"/>
          <w:szCs w:val="20"/>
        </w:rPr>
        <w:t>.</w:t>
      </w:r>
    </w:p>
    <w:p w14:paraId="5877168F" w14:textId="77777777" w:rsidR="00CC2439" w:rsidRDefault="006C2383">
      <w:pPr>
        <w:spacing w:before="200"/>
      </w:pPr>
      <w:r>
        <w:rPr>
          <w:i/>
          <w:iCs/>
          <w:color w:val="BFBFBF"/>
          <w:sz w:val="15"/>
          <w:szCs w:val="15"/>
        </w:rPr>
        <w:t xml:space="preserve">Scale </w:t>
      </w:r>
      <w:proofErr w:type="spellStart"/>
      <w:r>
        <w:rPr>
          <w:i/>
          <w:iCs/>
          <w:color w:val="BFBFBF"/>
          <w:sz w:val="15"/>
          <w:szCs w:val="15"/>
        </w:rPr>
        <w:t>structure</w:t>
      </w:r>
      <w:proofErr w:type="spellEnd"/>
      <w:r>
        <w:rPr>
          <w:i/>
          <w:iCs/>
          <w:color w:val="BFBFBF"/>
          <w:sz w:val="15"/>
          <w:szCs w:val="15"/>
        </w:rPr>
        <w:t xml:space="preserve"> </w:t>
      </w:r>
      <w:proofErr w:type="spellStart"/>
      <w:r>
        <w:rPr>
          <w:i/>
          <w:iCs/>
          <w:color w:val="BFBFBF"/>
          <w:sz w:val="15"/>
          <w:szCs w:val="15"/>
        </w:rPr>
        <w:t>based</w:t>
      </w:r>
      <w:proofErr w:type="spellEnd"/>
      <w:r>
        <w:rPr>
          <w:i/>
          <w:iCs/>
          <w:color w:val="BFBFBF"/>
          <w:sz w:val="15"/>
          <w:szCs w:val="15"/>
        </w:rPr>
        <w:t xml:space="preserve"> </w:t>
      </w:r>
      <w:proofErr w:type="spellStart"/>
      <w:r>
        <w:rPr>
          <w:i/>
          <w:iCs/>
          <w:color w:val="BFBFBF"/>
          <w:sz w:val="15"/>
          <w:szCs w:val="15"/>
        </w:rPr>
        <w:t>on</w:t>
      </w:r>
      <w:proofErr w:type="spellEnd"/>
      <w:r>
        <w:rPr>
          <w:i/>
          <w:iCs/>
          <w:color w:val="BFBFBF"/>
          <w:sz w:val="15"/>
          <w:szCs w:val="15"/>
        </w:rPr>
        <w:t xml:space="preserve"> </w:t>
      </w:r>
      <w:proofErr w:type="spellStart"/>
      <w:r>
        <w:rPr>
          <w:i/>
          <w:iCs/>
          <w:color w:val="BFBFBF"/>
          <w:sz w:val="15"/>
          <w:szCs w:val="15"/>
        </w:rPr>
        <w:t>the</w:t>
      </w:r>
      <w:proofErr w:type="spellEnd"/>
      <w:r>
        <w:rPr>
          <w:i/>
          <w:iCs/>
          <w:color w:val="BFBFBF"/>
          <w:sz w:val="15"/>
          <w:szCs w:val="15"/>
        </w:rPr>
        <w:t xml:space="preserve"> </w:t>
      </w:r>
      <w:proofErr w:type="spellStart"/>
      <w:r>
        <w:rPr>
          <w:i/>
          <w:iCs/>
          <w:color w:val="BFBFBF"/>
          <w:sz w:val="15"/>
          <w:szCs w:val="15"/>
        </w:rPr>
        <w:t>Menopause</w:t>
      </w:r>
      <w:proofErr w:type="spellEnd"/>
      <w:r>
        <w:rPr>
          <w:i/>
          <w:iCs/>
          <w:color w:val="BFBFBF"/>
          <w:sz w:val="15"/>
          <w:szCs w:val="15"/>
        </w:rPr>
        <w:t xml:space="preserve"> Rating Scale (MRS II); </w:t>
      </w:r>
      <w:proofErr w:type="spellStart"/>
      <w:r>
        <w:rPr>
          <w:i/>
          <w:iCs/>
          <w:color w:val="BFBFBF"/>
          <w:sz w:val="15"/>
          <w:szCs w:val="15"/>
        </w:rPr>
        <w:t>adapted</w:t>
      </w:r>
      <w:proofErr w:type="spellEnd"/>
      <w:r>
        <w:rPr>
          <w:i/>
          <w:iCs/>
          <w:color w:val="BFBFBF"/>
          <w:sz w:val="15"/>
          <w:szCs w:val="15"/>
        </w:rPr>
        <w:t xml:space="preserve"> </w:t>
      </w:r>
      <w:proofErr w:type="spellStart"/>
      <w:r>
        <w:rPr>
          <w:i/>
          <w:iCs/>
          <w:color w:val="BFBFBF"/>
          <w:sz w:val="15"/>
          <w:szCs w:val="15"/>
        </w:rPr>
        <w:t>for</w:t>
      </w:r>
      <w:proofErr w:type="spellEnd"/>
      <w:r>
        <w:rPr>
          <w:i/>
          <w:iCs/>
          <w:color w:val="BFBFBF"/>
          <w:sz w:val="15"/>
          <w:szCs w:val="15"/>
        </w:rPr>
        <w:t xml:space="preserve"> </w:t>
      </w:r>
      <w:proofErr w:type="spellStart"/>
      <w:r>
        <w:rPr>
          <w:i/>
          <w:iCs/>
          <w:color w:val="BFBFBF"/>
          <w:sz w:val="15"/>
          <w:szCs w:val="15"/>
        </w:rPr>
        <w:t>internal</w:t>
      </w:r>
      <w:proofErr w:type="spellEnd"/>
      <w:r>
        <w:rPr>
          <w:i/>
          <w:iCs/>
          <w:color w:val="BFBFBF"/>
          <w:sz w:val="15"/>
          <w:szCs w:val="15"/>
        </w:rPr>
        <w:t xml:space="preserve"> use at Palma Clinic Urology.</w:t>
      </w:r>
    </w:p>
    <w:sectPr w:rsidR="00CC2439">
      <w:headerReference w:type="default" r:id="rId7"/>
      <w:footerReference w:type="default" r:id="rId8"/>
      <w:pgSz w:w="11906" w:h="16838"/>
      <w:pgMar w:top="620" w:right="1080" w:bottom="76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5109" w14:textId="77777777" w:rsidR="006C2383" w:rsidRDefault="006C2383">
      <w:r>
        <w:separator/>
      </w:r>
    </w:p>
  </w:endnote>
  <w:endnote w:type="continuationSeparator" w:id="0">
    <w:p w14:paraId="06471CCB" w14:textId="77777777" w:rsidR="006C2383" w:rsidRDefault="006C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0714" w14:textId="77777777" w:rsidR="00CC2439" w:rsidRDefault="006C2383">
    <w:pPr>
      <w:pBdr>
        <w:top w:val="single" w:sz="4" w:space="4" w:color="D9D9D9"/>
      </w:pBdr>
      <w:tabs>
        <w:tab w:val="right" w:pos="9360"/>
      </w:tabs>
    </w:pPr>
    <w:r>
      <w:rPr>
        <w:color w:val="8C8C8C"/>
        <w:sz w:val="15"/>
        <w:szCs w:val="15"/>
      </w:rPr>
      <w:t xml:space="preserve">Palma Clinic Urology · </w:t>
    </w:r>
    <w:proofErr w:type="spellStart"/>
    <w:r>
      <w:rPr>
        <w:color w:val="8C8C8C"/>
        <w:sz w:val="15"/>
        <w:szCs w:val="15"/>
      </w:rPr>
      <w:t>leading</w:t>
    </w:r>
    <w:proofErr w:type="spellEnd"/>
    <w:r>
      <w:rPr>
        <w:color w:val="8C8C8C"/>
        <w:sz w:val="15"/>
        <w:szCs w:val="15"/>
      </w:rPr>
      <w:t xml:space="preserve"> in care!</w:t>
    </w:r>
    <w:r>
      <w:tab/>
    </w:r>
    <w:r>
      <w:rPr>
        <w:color w:val="8C8C8C"/>
        <w:sz w:val="15"/>
        <w:szCs w:val="15"/>
      </w:rPr>
      <w:t xml:space="preserve">MRS </w:t>
    </w:r>
    <w:proofErr w:type="spellStart"/>
    <w:r>
      <w:rPr>
        <w:color w:val="8C8C8C"/>
        <w:sz w:val="15"/>
        <w:szCs w:val="15"/>
      </w:rPr>
      <w:t>Questionnaire</w:t>
    </w:r>
    <w:proofErr w:type="spellEnd"/>
    <w:r>
      <w:rPr>
        <w:color w:val="8C8C8C"/>
        <w:sz w:val="15"/>
        <w:szCs w:val="15"/>
      </w:rPr>
      <w:t xml:space="preserve"> · </w:t>
    </w:r>
    <w:proofErr w:type="spellStart"/>
    <w:r>
      <w:rPr>
        <w:color w:val="8C8C8C"/>
        <w:sz w:val="15"/>
        <w:szCs w:val="15"/>
      </w:rPr>
      <w:t>Menopausal</w:t>
    </w:r>
    <w:proofErr w:type="spellEnd"/>
    <w:r>
      <w:rPr>
        <w:color w:val="8C8C8C"/>
        <w:sz w:val="15"/>
        <w:szCs w:val="15"/>
      </w:rPr>
      <w:t xml:space="preserve"> </w:t>
    </w:r>
    <w:proofErr w:type="spellStart"/>
    <w:r>
      <w:rPr>
        <w:color w:val="8C8C8C"/>
        <w:sz w:val="15"/>
        <w:szCs w:val="15"/>
      </w:rPr>
      <w:t>Symptoms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EB84" w14:textId="77777777" w:rsidR="006C2383" w:rsidRDefault="006C2383">
      <w:r>
        <w:separator/>
      </w:r>
    </w:p>
  </w:footnote>
  <w:footnote w:type="continuationSeparator" w:id="0">
    <w:p w14:paraId="557A15FD" w14:textId="77777777" w:rsidR="006C2383" w:rsidRDefault="006C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531F" w14:textId="77777777" w:rsidR="00CC2439" w:rsidRDefault="006C2383">
    <w:pPr>
      <w:jc w:val="center"/>
    </w:pPr>
    <w:r>
      <w:rPr>
        <w:noProof/>
      </w:rPr>
      <w:drawing>
        <wp:inline distT="0" distB="0" distL="0" distR="0" wp14:anchorId="17E83227" wp14:editId="41D8B38C">
          <wp:extent cx="1280160" cy="53648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536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C4B2B"/>
    <w:multiLevelType w:val="hybridMultilevel"/>
    <w:tmpl w:val="EE84032C"/>
    <w:lvl w:ilvl="0" w:tplc="261E9780">
      <w:start w:val="1"/>
      <w:numFmt w:val="bullet"/>
      <w:lvlText w:val="●"/>
      <w:lvlJc w:val="left"/>
      <w:pPr>
        <w:ind w:left="720" w:hanging="360"/>
      </w:pPr>
    </w:lvl>
    <w:lvl w:ilvl="1" w:tplc="B01CB768">
      <w:start w:val="1"/>
      <w:numFmt w:val="bullet"/>
      <w:lvlText w:val="○"/>
      <w:lvlJc w:val="left"/>
      <w:pPr>
        <w:ind w:left="1440" w:hanging="360"/>
      </w:pPr>
    </w:lvl>
    <w:lvl w:ilvl="2" w:tplc="91D29D24">
      <w:start w:val="1"/>
      <w:numFmt w:val="bullet"/>
      <w:lvlText w:val="■"/>
      <w:lvlJc w:val="left"/>
      <w:pPr>
        <w:ind w:left="2160" w:hanging="360"/>
      </w:pPr>
    </w:lvl>
    <w:lvl w:ilvl="3" w:tplc="E8325AB6">
      <w:start w:val="1"/>
      <w:numFmt w:val="bullet"/>
      <w:lvlText w:val="●"/>
      <w:lvlJc w:val="left"/>
      <w:pPr>
        <w:ind w:left="2880" w:hanging="360"/>
      </w:pPr>
    </w:lvl>
    <w:lvl w:ilvl="4" w:tplc="8C0AD0A0">
      <w:start w:val="1"/>
      <w:numFmt w:val="bullet"/>
      <w:lvlText w:val="○"/>
      <w:lvlJc w:val="left"/>
      <w:pPr>
        <w:ind w:left="3600" w:hanging="360"/>
      </w:pPr>
    </w:lvl>
    <w:lvl w:ilvl="5" w:tplc="4432B580">
      <w:start w:val="1"/>
      <w:numFmt w:val="bullet"/>
      <w:lvlText w:val="■"/>
      <w:lvlJc w:val="left"/>
      <w:pPr>
        <w:ind w:left="4320" w:hanging="360"/>
      </w:pPr>
    </w:lvl>
    <w:lvl w:ilvl="6" w:tplc="7AF20F64">
      <w:start w:val="1"/>
      <w:numFmt w:val="bullet"/>
      <w:lvlText w:val="●"/>
      <w:lvlJc w:val="left"/>
      <w:pPr>
        <w:ind w:left="5040" w:hanging="360"/>
      </w:pPr>
    </w:lvl>
    <w:lvl w:ilvl="7" w:tplc="E4AAEA04">
      <w:start w:val="1"/>
      <w:numFmt w:val="bullet"/>
      <w:lvlText w:val="●"/>
      <w:lvlJc w:val="left"/>
      <w:pPr>
        <w:ind w:left="5760" w:hanging="360"/>
      </w:pPr>
    </w:lvl>
    <w:lvl w:ilvl="8" w:tplc="39C832A8">
      <w:start w:val="1"/>
      <w:numFmt w:val="bullet"/>
      <w:lvlText w:val="●"/>
      <w:lvlJc w:val="left"/>
      <w:pPr>
        <w:ind w:left="6480" w:hanging="360"/>
      </w:pPr>
    </w:lvl>
  </w:abstractNum>
  <w:num w:numId="1" w16cid:durableId="8932736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439"/>
    <w:rsid w:val="00010DA8"/>
    <w:rsid w:val="006C2383"/>
    <w:rsid w:val="009522BE"/>
    <w:rsid w:val="00CC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677D"/>
  <w15:docId w15:val="{6AFCCC5C-E8D2-4598-9A9D-0B4A52CB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3405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Stefan Kamp</cp:lastModifiedBy>
  <cp:revision>2</cp:revision>
  <dcterms:created xsi:type="dcterms:W3CDTF">2026-06-29T09:55:00Z</dcterms:created>
  <dcterms:modified xsi:type="dcterms:W3CDTF">2026-06-29T09:55:00Z</dcterms:modified>
</cp:coreProperties>
</file>